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445"/>
        <w:gridCol w:w="1068"/>
        <w:gridCol w:w="1275"/>
      </w:tblGrid>
      <w:tr w:rsidR="008F3E18" w:rsidRPr="00CC0F17" w14:paraId="087FD96A" w14:textId="77777777" w:rsidTr="00000D97">
        <w:trPr>
          <w:trHeight w:val="558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567B2" w14:textId="77777777" w:rsidR="000278AA" w:rsidRPr="00CC0F17" w:rsidRDefault="000278AA" w:rsidP="00CC0F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0F17">
              <w:rPr>
                <w:rFonts w:ascii="Arial" w:hAnsi="Arial" w:cs="Arial"/>
                <w:b/>
                <w:sz w:val="16"/>
                <w:szCs w:val="16"/>
              </w:rPr>
              <w:t>os</w:t>
            </w:r>
            <w:proofErr w:type="spellEnd"/>
            <w:r w:rsidR="00CC0F17" w:rsidRPr="00CC0F1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7FD0B" w14:textId="77777777" w:rsidR="000278AA" w:rsidRPr="00CC0F17" w:rsidRDefault="000278AA" w:rsidP="000559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F17">
              <w:rPr>
                <w:rFonts w:ascii="Arial" w:hAnsi="Arial" w:cs="Arial"/>
                <w:b/>
                <w:sz w:val="16"/>
                <w:szCs w:val="16"/>
              </w:rPr>
              <w:t>Anzahl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35F9F" w14:textId="77777777" w:rsidR="000278AA" w:rsidRPr="00CC0F17" w:rsidRDefault="000278AA" w:rsidP="00055911">
            <w:pPr>
              <w:pStyle w:val="berschrift1"/>
              <w:rPr>
                <w:rFonts w:ascii="Arial" w:hAnsi="Arial" w:cs="Arial"/>
                <w:sz w:val="28"/>
              </w:rPr>
            </w:pPr>
            <w:r w:rsidRPr="00CC0F17">
              <w:rPr>
                <w:rFonts w:ascii="Arial" w:hAnsi="Arial" w:cs="Arial"/>
                <w:sz w:val="28"/>
              </w:rPr>
              <w:t>Gegenstand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81B51" w14:textId="77777777" w:rsidR="000278AA" w:rsidRPr="00CC0F17" w:rsidRDefault="000278AA" w:rsidP="000559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F17">
              <w:rPr>
                <w:rFonts w:ascii="Arial" w:hAnsi="Arial" w:cs="Arial"/>
                <w:b/>
                <w:sz w:val="16"/>
                <w:szCs w:val="16"/>
              </w:rPr>
              <w:t>Preis je Einheit</w:t>
            </w:r>
          </w:p>
          <w:p w14:paraId="2C5CFA59" w14:textId="77777777" w:rsidR="000278AA" w:rsidRPr="00CC0F17" w:rsidRDefault="000278AA" w:rsidP="008C3B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F17">
              <w:rPr>
                <w:rFonts w:ascii="Arial" w:hAnsi="Arial" w:cs="Arial"/>
                <w:b/>
                <w:sz w:val="16"/>
                <w:szCs w:val="16"/>
              </w:rPr>
              <w:t>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5FCEEFE" w14:textId="77777777" w:rsidR="000278AA" w:rsidRPr="00CC0F17" w:rsidRDefault="000278AA" w:rsidP="000559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F17">
              <w:rPr>
                <w:rFonts w:ascii="Arial" w:hAnsi="Arial" w:cs="Arial"/>
                <w:b/>
                <w:sz w:val="16"/>
                <w:szCs w:val="16"/>
              </w:rPr>
              <w:t>Betrag</w:t>
            </w:r>
          </w:p>
          <w:p w14:paraId="536944C3" w14:textId="77777777" w:rsidR="000278AA" w:rsidRPr="00CC0F17" w:rsidRDefault="000278AA" w:rsidP="000559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F17">
              <w:rPr>
                <w:rFonts w:ascii="Arial" w:hAnsi="Arial" w:cs="Arial"/>
                <w:b/>
                <w:sz w:val="16"/>
                <w:szCs w:val="16"/>
              </w:rPr>
              <w:t>EURO</w:t>
            </w:r>
          </w:p>
        </w:tc>
      </w:tr>
      <w:tr w:rsidR="008F3E18" w:rsidRPr="00E334FE" w14:paraId="75AD2FC6" w14:textId="77777777" w:rsidTr="00000D97">
        <w:trPr>
          <w:trHeight w:val="55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BC4728E" w14:textId="77777777" w:rsidR="00B026A9" w:rsidRPr="00E334FE" w:rsidRDefault="00B026A9">
            <w:pPr>
              <w:rPr>
                <w:rFonts w:ascii="Arial" w:hAnsi="Arial" w:cs="Arial"/>
              </w:rPr>
            </w:pPr>
          </w:p>
          <w:p w14:paraId="2A6B6A29" w14:textId="77777777" w:rsidR="00B026A9" w:rsidRPr="00E334FE" w:rsidRDefault="00B026A9">
            <w:pPr>
              <w:rPr>
                <w:rFonts w:ascii="Arial" w:hAnsi="Arial" w:cs="Arial"/>
              </w:rPr>
            </w:pPr>
          </w:p>
          <w:p w14:paraId="75D45FB0" w14:textId="77777777" w:rsidR="00B026A9" w:rsidRPr="00E334FE" w:rsidRDefault="00B026A9">
            <w:pPr>
              <w:rPr>
                <w:rFonts w:ascii="Arial" w:hAnsi="Arial" w:cs="Arial"/>
              </w:rPr>
            </w:pPr>
          </w:p>
          <w:p w14:paraId="6F67D700" w14:textId="77777777" w:rsidR="00B026A9" w:rsidRPr="008F3E18" w:rsidRDefault="00B026A9" w:rsidP="008638DA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002C6" w14:textId="77777777" w:rsidR="00B026A9" w:rsidRPr="00E334FE" w:rsidRDefault="00B026A9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755CC" w14:textId="77777777" w:rsidR="00B026A9" w:rsidRPr="00E334FE" w:rsidRDefault="00B026A9">
            <w:pPr>
              <w:rPr>
                <w:rFonts w:ascii="Arial" w:hAnsi="Arial" w:cs="Arial"/>
              </w:rPr>
            </w:pPr>
          </w:p>
          <w:p w14:paraId="6B53544A" w14:textId="77777777" w:rsidR="00B026A9" w:rsidRPr="00E334FE" w:rsidRDefault="001F1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Bauvorhaben: </w:t>
            </w:r>
          </w:p>
          <w:p w14:paraId="76D58B46" w14:textId="77777777" w:rsidR="00B026A9" w:rsidRPr="00E334FE" w:rsidRDefault="00B026A9">
            <w:pPr>
              <w:rPr>
                <w:rFonts w:ascii="Arial" w:hAnsi="Arial" w:cs="Arial"/>
              </w:rPr>
            </w:pPr>
          </w:p>
          <w:p w14:paraId="794CE7F3" w14:textId="77777777" w:rsidR="00B026A9" w:rsidRPr="00CC0F17" w:rsidRDefault="00B026A9">
            <w:pPr>
              <w:pStyle w:val="berschrift2"/>
              <w:rPr>
                <w:rFonts w:ascii="Arial" w:hAnsi="Arial" w:cs="Arial"/>
                <w:sz w:val="24"/>
                <w:szCs w:val="24"/>
              </w:rPr>
            </w:pPr>
            <w:r w:rsidRPr="00CC0F17">
              <w:rPr>
                <w:rFonts w:ascii="Arial" w:hAnsi="Arial" w:cs="Arial"/>
                <w:sz w:val="24"/>
                <w:szCs w:val="24"/>
              </w:rPr>
              <w:t>Leistungsbeschreibung</w:t>
            </w:r>
          </w:p>
          <w:p w14:paraId="166B484C" w14:textId="77777777" w:rsidR="00B026A9" w:rsidRPr="00E334FE" w:rsidRDefault="00B026A9">
            <w:pPr>
              <w:pStyle w:val="berschrift5"/>
              <w:rPr>
                <w:rFonts w:ascii="Arial" w:hAnsi="Arial" w:cs="Arial"/>
                <w:sz w:val="20"/>
              </w:rPr>
            </w:pPr>
            <w:r w:rsidRPr="00CC0F17">
              <w:rPr>
                <w:rFonts w:ascii="Arial" w:hAnsi="Arial" w:cs="Arial"/>
                <w:sz w:val="24"/>
                <w:szCs w:val="24"/>
              </w:rPr>
              <w:t xml:space="preserve">Mobile Trennwand </w:t>
            </w:r>
            <w:r w:rsidR="00525689">
              <w:rPr>
                <w:rFonts w:ascii="Arial" w:hAnsi="Arial" w:cs="Arial"/>
                <w:sz w:val="24"/>
                <w:szCs w:val="24"/>
              </w:rPr>
              <w:t xml:space="preserve">Typ </w:t>
            </w:r>
            <w:r w:rsidRPr="00CC0F17">
              <w:rPr>
                <w:rFonts w:ascii="Arial" w:hAnsi="Arial" w:cs="Arial"/>
                <w:sz w:val="24"/>
                <w:szCs w:val="24"/>
              </w:rPr>
              <w:t>100</w:t>
            </w:r>
            <w:r w:rsidR="00525689">
              <w:rPr>
                <w:rFonts w:ascii="Arial" w:hAnsi="Arial" w:cs="Arial"/>
                <w:sz w:val="24"/>
                <w:szCs w:val="24"/>
              </w:rPr>
              <w:t xml:space="preserve"> / 100K</w:t>
            </w:r>
          </w:p>
          <w:p w14:paraId="2CC13831" w14:textId="77777777" w:rsidR="00B026A9" w:rsidRPr="00E334FE" w:rsidRDefault="00B026A9">
            <w:pPr>
              <w:rPr>
                <w:rFonts w:ascii="Arial" w:hAnsi="Arial" w:cs="Arial"/>
              </w:rPr>
            </w:pPr>
          </w:p>
          <w:p w14:paraId="0B958C91" w14:textId="77777777" w:rsidR="00B026A9" w:rsidRPr="00E334FE" w:rsidRDefault="00B026A9">
            <w:pPr>
              <w:rPr>
                <w:rFonts w:ascii="Arial" w:hAnsi="Arial" w:cs="Arial"/>
              </w:rPr>
            </w:pPr>
          </w:p>
          <w:p w14:paraId="033E4536" w14:textId="77777777" w:rsidR="00525689" w:rsidRDefault="00525689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Einzelelemente,</w:t>
            </w:r>
            <w:r w:rsidR="00314C14" w:rsidRPr="00E334FE">
              <w:rPr>
                <w:rFonts w:ascii="Arial" w:hAnsi="Arial" w:cs="Arial"/>
              </w:rPr>
              <w:t xml:space="preserve"> die zu einer festen Wand zusammengefahren werden.</w:t>
            </w:r>
            <w:r w:rsidR="00314C14" w:rsidRPr="00E334FE">
              <w:rPr>
                <w:rFonts w:ascii="Arial" w:hAnsi="Arial" w:cs="Arial"/>
              </w:rPr>
              <w:br/>
              <w:t>Element</w:t>
            </w:r>
            <w:r w:rsidR="000749EB">
              <w:rPr>
                <w:rFonts w:ascii="Arial" w:hAnsi="Arial" w:cs="Arial"/>
              </w:rPr>
              <w:t>stärke:</w:t>
            </w:r>
          </w:p>
          <w:p w14:paraId="06F1D461" w14:textId="77777777" w:rsidR="00525689" w:rsidRDefault="00525689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100: </w:t>
            </w:r>
            <w:r w:rsidR="00314C14" w:rsidRPr="00E334FE">
              <w:rPr>
                <w:rFonts w:ascii="Arial" w:hAnsi="Arial" w:cs="Arial"/>
              </w:rPr>
              <w:t>113 mm</w:t>
            </w:r>
            <w:r w:rsidR="002F1743">
              <w:rPr>
                <w:rFonts w:ascii="Arial" w:hAnsi="Arial" w:cs="Arial"/>
              </w:rPr>
              <w:t xml:space="preserve"> oder 119 mm </w:t>
            </w:r>
            <w:r w:rsidR="00C07111">
              <w:rPr>
                <w:rFonts w:ascii="Arial" w:hAnsi="Arial" w:cs="Arial"/>
              </w:rPr>
              <w:t xml:space="preserve">(nur 57dB) </w:t>
            </w:r>
          </w:p>
          <w:p w14:paraId="066D43B8" w14:textId="77777777" w:rsidR="00B75297" w:rsidRDefault="00B75297" w:rsidP="0007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</w:t>
            </w:r>
            <w:r w:rsidR="000749EB">
              <w:rPr>
                <w:rFonts w:ascii="Arial" w:hAnsi="Arial" w:cs="Arial"/>
              </w:rPr>
              <w:t>p 100K: 97mm</w:t>
            </w:r>
          </w:p>
          <w:p w14:paraId="28CB8FFA" w14:textId="77777777" w:rsidR="00314C14" w:rsidRDefault="000749EB" w:rsidP="0007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14C14" w:rsidRPr="00E334FE">
              <w:rPr>
                <w:rFonts w:ascii="Arial" w:hAnsi="Arial" w:cs="Arial"/>
              </w:rPr>
              <w:t xml:space="preserve">it umlaufender Aluminium-Rahmenkonstruktion, in den Ecken </w:t>
            </w:r>
            <w:r w:rsidR="008363A1" w:rsidRPr="00E334FE">
              <w:rPr>
                <w:rFonts w:ascii="Arial" w:hAnsi="Arial" w:cs="Arial"/>
              </w:rPr>
              <w:t>hoch fest</w:t>
            </w:r>
            <w:r w:rsidR="00314C14" w:rsidRPr="00E334FE">
              <w:rPr>
                <w:rFonts w:ascii="Arial" w:hAnsi="Arial" w:cs="Arial"/>
              </w:rPr>
              <w:t xml:space="preserve"> verschraubt. Beplankung mit 16</w:t>
            </w:r>
            <w:r w:rsidR="00DA43DA">
              <w:rPr>
                <w:rFonts w:ascii="Arial" w:hAnsi="Arial" w:cs="Arial"/>
              </w:rPr>
              <w:t xml:space="preserve"> bzw. 19</w:t>
            </w:r>
            <w:r w:rsidR="00314C14" w:rsidRPr="00E334FE">
              <w:rPr>
                <w:rFonts w:ascii="Arial" w:hAnsi="Arial" w:cs="Arial"/>
              </w:rPr>
              <w:t xml:space="preserve"> mm Qualitätsspanplatten, nach den Formaldehyd-Richtlinien Emissionsklasse E1</w:t>
            </w:r>
            <w:r w:rsidR="005627EA" w:rsidRPr="00E334FE">
              <w:rPr>
                <w:rFonts w:ascii="Arial" w:hAnsi="Arial" w:cs="Arial"/>
              </w:rPr>
              <w:t>.</w:t>
            </w:r>
          </w:p>
          <w:p w14:paraId="245F1F80" w14:textId="77777777" w:rsidR="00C07111" w:rsidRDefault="00C07111" w:rsidP="00314C14">
            <w:pPr>
              <w:rPr>
                <w:rFonts w:ascii="Arial" w:hAnsi="Arial" w:cs="Arial"/>
              </w:rPr>
            </w:pPr>
          </w:p>
          <w:p w14:paraId="70482E7D" w14:textId="77777777" w:rsidR="002F1743" w:rsidRPr="00E334FE" w:rsidRDefault="000749EB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leichten Trennen der Elemente aus der Magnethaftung und zum besseren Verfahren besitzen alle Elemente einen versenkbaren Bedienhebel.</w:t>
            </w:r>
          </w:p>
          <w:p w14:paraId="1C2C6C12" w14:textId="77777777" w:rsidR="00314C14" w:rsidRPr="00E334FE" w:rsidRDefault="00314C14" w:rsidP="00314C14">
            <w:pPr>
              <w:rPr>
                <w:rFonts w:ascii="Arial" w:hAnsi="Arial" w:cs="Arial"/>
              </w:rPr>
            </w:pPr>
          </w:p>
          <w:p w14:paraId="6F3AAF59" w14:textId="77777777" w:rsidR="004B4BF3" w:rsidRPr="004B4BF3" w:rsidRDefault="00314C14" w:rsidP="00314C14">
            <w:pPr>
              <w:rPr>
                <w:rFonts w:ascii="Arial" w:hAnsi="Arial" w:cs="Arial"/>
                <w:b/>
                <w:u w:val="single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Kante</w:t>
            </w:r>
            <w:r w:rsidR="004B4BF3" w:rsidRPr="004B4BF3">
              <w:rPr>
                <w:rFonts w:ascii="Arial" w:hAnsi="Arial" w:cs="Arial"/>
                <w:b/>
                <w:u w:val="single"/>
              </w:rPr>
              <w:t>nausführung</w:t>
            </w:r>
          </w:p>
          <w:p w14:paraId="3965EE1B" w14:textId="77777777" w:rsidR="00314C14" w:rsidRDefault="000749EB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100: </w:t>
            </w:r>
            <w:r w:rsidR="004B4BF3" w:rsidRPr="004B4BF3">
              <w:rPr>
                <w:rFonts w:ascii="Arial" w:hAnsi="Arial" w:cs="Arial"/>
              </w:rPr>
              <w:t xml:space="preserve">Kante </w:t>
            </w:r>
            <w:r w:rsidR="00314C14" w:rsidRPr="004B4BF3">
              <w:rPr>
                <w:rFonts w:ascii="Arial" w:hAnsi="Arial" w:cs="Arial"/>
              </w:rPr>
              <w:t>wie Oberfläche,</w:t>
            </w:r>
            <w:r w:rsidR="005627EA" w:rsidRPr="00E334FE">
              <w:rPr>
                <w:rFonts w:ascii="Arial" w:hAnsi="Arial" w:cs="Arial"/>
              </w:rPr>
              <w:t xml:space="preserve"> </w:t>
            </w:r>
            <w:r w:rsidR="00314C14" w:rsidRPr="00E334FE">
              <w:rPr>
                <w:rFonts w:ascii="Arial" w:hAnsi="Arial" w:cs="Arial"/>
              </w:rPr>
              <w:t>Wand wirkt im geschlossenen Zustand wie eine Massivwand, mit Schattenfugen zwischen den Elementen, ohne Aluminiumprofile an den Kanten.</w:t>
            </w:r>
            <w:r w:rsidR="00253632">
              <w:rPr>
                <w:rFonts w:ascii="Arial" w:hAnsi="Arial" w:cs="Arial"/>
              </w:rPr>
              <w:t xml:space="preserve"> </w:t>
            </w:r>
          </w:p>
          <w:p w14:paraId="166C568E" w14:textId="77777777" w:rsidR="000749EB" w:rsidRPr="00E334FE" w:rsidRDefault="000749EB" w:rsidP="00074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100K: </w:t>
            </w:r>
            <w:r w:rsidRPr="004B4BF3">
              <w:rPr>
                <w:rFonts w:ascii="Arial" w:hAnsi="Arial" w:cs="Arial"/>
              </w:rPr>
              <w:t>Sichtbarer Kantenschutz au</w:t>
            </w:r>
            <w:r w:rsidRPr="00D12AAE">
              <w:rPr>
                <w:rFonts w:ascii="Arial" w:hAnsi="Arial" w:cs="Arial"/>
              </w:rPr>
              <w:t>s Aluminium</w:t>
            </w:r>
            <w:r w:rsidRPr="00E334F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allseitig, 13mm</w:t>
            </w:r>
          </w:p>
          <w:p w14:paraId="554149C5" w14:textId="77777777" w:rsidR="004B4BF3" w:rsidRPr="00E334FE" w:rsidRDefault="004B4BF3" w:rsidP="00314C14">
            <w:pPr>
              <w:rPr>
                <w:rFonts w:ascii="Arial" w:hAnsi="Arial" w:cs="Arial"/>
              </w:rPr>
            </w:pPr>
          </w:p>
          <w:p w14:paraId="44B7EFA5" w14:textId="77777777" w:rsidR="00E872A7" w:rsidRDefault="00314C14" w:rsidP="00314C14">
            <w:pPr>
              <w:rPr>
                <w:rFonts w:ascii="Arial" w:hAnsi="Arial" w:cs="Arial"/>
                <w:b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Alu-Druckbalken</w:t>
            </w:r>
          </w:p>
          <w:p w14:paraId="5F71680D" w14:textId="77777777" w:rsidR="00C07111" w:rsidRDefault="00E872A7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14C14" w:rsidRPr="00B026A9">
              <w:rPr>
                <w:rFonts w:ascii="Arial" w:hAnsi="Arial" w:cs="Arial"/>
              </w:rPr>
              <w:t xml:space="preserve">ben und unten, schwarz eloxiert, mit Spezialdichtungen. Betätigung mittels stirnseitig abnehmbaren </w:t>
            </w:r>
            <w:r w:rsidR="002F1743">
              <w:rPr>
                <w:rFonts w:ascii="Arial" w:hAnsi="Arial" w:cs="Arial"/>
              </w:rPr>
              <w:t>Bedienh</w:t>
            </w:r>
            <w:r w:rsidR="00314C14" w:rsidRPr="00B026A9">
              <w:rPr>
                <w:rFonts w:ascii="Arial" w:hAnsi="Arial" w:cs="Arial"/>
              </w:rPr>
              <w:t>ebels über Exzenter mit selbstständig nachregulierenden Druckausgleichsfedern. Federgelagerte Dichtleisten zum automatischen Ausgleich von Fußbodenunebenheiten.</w:t>
            </w:r>
            <w:r w:rsidR="00314C14">
              <w:rPr>
                <w:rFonts w:ascii="Arial" w:hAnsi="Arial" w:cs="Arial"/>
              </w:rPr>
              <w:br/>
            </w:r>
            <w:r w:rsidR="00314C14" w:rsidRPr="00B026A9">
              <w:rPr>
                <w:rFonts w:ascii="Arial" w:hAnsi="Arial" w:cs="Arial"/>
              </w:rPr>
              <w:t>Anpressdruck 1500 N für gute Abdichtung mit Schalldämmung und Standsicherheit</w:t>
            </w:r>
            <w:r w:rsidR="00C07111">
              <w:rPr>
                <w:rFonts w:ascii="Arial" w:hAnsi="Arial" w:cs="Arial"/>
              </w:rPr>
              <w:t xml:space="preserve"> (geprüfte Ballwurfsicherheit)</w:t>
            </w:r>
            <w:r w:rsidR="00314C14">
              <w:rPr>
                <w:rFonts w:ascii="Arial" w:hAnsi="Arial" w:cs="Arial"/>
              </w:rPr>
              <w:br/>
            </w:r>
            <w:r w:rsidR="00314C14" w:rsidRPr="00B026A9">
              <w:rPr>
                <w:rFonts w:ascii="Arial" w:hAnsi="Arial" w:cs="Arial"/>
              </w:rPr>
              <w:t>Schalldichte Verzahnungen zwischen den ausfahrbaren Dichtleisten.</w:t>
            </w:r>
          </w:p>
          <w:p w14:paraId="1CB1B622" w14:textId="77777777" w:rsidR="000749EB" w:rsidRPr="000749EB" w:rsidRDefault="000749EB" w:rsidP="00314C14">
            <w:pPr>
              <w:rPr>
                <w:rFonts w:ascii="Arial" w:hAnsi="Arial" w:cs="Arial"/>
                <w:b/>
              </w:rPr>
            </w:pPr>
            <w:r w:rsidRPr="000749EB">
              <w:rPr>
                <w:rFonts w:ascii="Arial" w:hAnsi="Arial" w:cs="Arial"/>
                <w:b/>
              </w:rPr>
              <w:t>Sehr hoher Bedienkomfort</w:t>
            </w:r>
            <w:r>
              <w:rPr>
                <w:rFonts w:ascii="Arial" w:hAnsi="Arial" w:cs="Arial"/>
                <w:b/>
              </w:rPr>
              <w:t>.</w:t>
            </w:r>
          </w:p>
          <w:p w14:paraId="68A4F00B" w14:textId="77777777" w:rsidR="00314C14" w:rsidRDefault="00C07111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Gewährleistung eines schnellen Auf- und </w:t>
            </w:r>
            <w:r w:rsidR="00AA5E3B">
              <w:rPr>
                <w:rFonts w:ascii="Arial" w:hAnsi="Arial" w:cs="Arial"/>
              </w:rPr>
              <w:t>Abbaus</w:t>
            </w:r>
            <w:r>
              <w:rPr>
                <w:rFonts w:ascii="Arial" w:hAnsi="Arial" w:cs="Arial"/>
              </w:rPr>
              <w:t xml:space="preserve"> der </w:t>
            </w:r>
            <w:r w:rsidR="00AA5E3B">
              <w:rPr>
                <w:rFonts w:ascii="Arial" w:hAnsi="Arial" w:cs="Arial"/>
              </w:rPr>
              <w:t>Elemente ist je Element nur e</w:t>
            </w:r>
            <w:r w:rsidR="00314C14" w:rsidRPr="00B026A9">
              <w:rPr>
                <w:rFonts w:ascii="Arial" w:hAnsi="Arial" w:cs="Arial"/>
              </w:rPr>
              <w:t>ine ½ Hebeldrehung</w:t>
            </w:r>
            <w:r w:rsidR="00AA5E3B">
              <w:rPr>
                <w:rFonts w:ascii="Arial" w:hAnsi="Arial" w:cs="Arial"/>
              </w:rPr>
              <w:t xml:space="preserve"> zur Betätigung der Druckbalken erforderlich.</w:t>
            </w:r>
            <w:r w:rsidR="00314C14" w:rsidRPr="00B026A9">
              <w:rPr>
                <w:rFonts w:ascii="Arial" w:hAnsi="Arial" w:cs="Arial"/>
              </w:rPr>
              <w:t xml:space="preserve"> </w:t>
            </w:r>
            <w:r w:rsidR="00AA5E3B">
              <w:rPr>
                <w:rFonts w:ascii="Arial" w:hAnsi="Arial" w:cs="Arial"/>
              </w:rPr>
              <w:t>Damit sind Fehlbedienungen wie halb offen oder halb zu, wie bei kurbelbetriebenen Verschließsystemen, generell ausgeschlossen.</w:t>
            </w:r>
          </w:p>
          <w:p w14:paraId="1A99D0F5" w14:textId="77777777" w:rsidR="00314C14" w:rsidRDefault="00314C14" w:rsidP="00314C14">
            <w:pPr>
              <w:rPr>
                <w:rFonts w:ascii="Arial" w:hAnsi="Arial" w:cs="Arial"/>
              </w:rPr>
            </w:pPr>
          </w:p>
          <w:p w14:paraId="19F1FD41" w14:textId="77777777" w:rsidR="00D72344" w:rsidRPr="004B4BF3" w:rsidRDefault="00AA5E3B" w:rsidP="00314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Optional: </w:t>
            </w:r>
            <w:r w:rsidR="00D72344" w:rsidRPr="004B4BF3">
              <w:rPr>
                <w:rFonts w:ascii="Arial" w:hAnsi="Arial" w:cs="Arial"/>
                <w:b/>
                <w:u w:val="single"/>
              </w:rPr>
              <w:t xml:space="preserve">Funktion der Halbautomatik </w:t>
            </w:r>
          </w:p>
          <w:p w14:paraId="738D6D91" w14:textId="77777777" w:rsidR="006A6F98" w:rsidRPr="006A6F98" w:rsidRDefault="0081097E" w:rsidP="006A6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Beim Auf- und Abbau der Trennwandanlage müssen das Teleskopelement und die horizontalen Abdichtungen der </w:t>
            </w:r>
            <w:r w:rsidR="006A6F98">
              <w:rPr>
                <w:rFonts w:ascii="Arial" w:hAnsi="Arial" w:cs="Arial"/>
              </w:rPr>
              <w:t>einzelnen</w:t>
            </w:r>
            <w:r>
              <w:rPr>
                <w:rFonts w:ascii="Arial" w:hAnsi="Arial" w:cs="Arial"/>
              </w:rPr>
              <w:t xml:space="preserve"> Element</w:t>
            </w:r>
            <w:r w:rsidR="006A6F9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mittels Elektromotors automatisch aus- bzw. einfahren. </w:t>
            </w:r>
            <w:r w:rsidR="006A6F98" w:rsidRPr="006A6F98">
              <w:rPr>
                <w:rFonts w:ascii="Arial" w:hAnsi="Arial" w:cs="Arial"/>
              </w:rPr>
              <w:t xml:space="preserve">Die Stromzuführung </w:t>
            </w:r>
            <w:r w:rsidR="00F43C30">
              <w:rPr>
                <w:rFonts w:ascii="Arial" w:hAnsi="Arial" w:cs="Arial"/>
              </w:rPr>
              <w:t>erfolgt</w:t>
            </w:r>
            <w:r w:rsidR="006A6F98" w:rsidRPr="006A6F98">
              <w:rPr>
                <w:rFonts w:ascii="Arial" w:hAnsi="Arial" w:cs="Arial"/>
              </w:rPr>
              <w:t xml:space="preserve"> von Element zu Element über stirnseitige Steckkontakte</w:t>
            </w:r>
            <w:r w:rsidR="00F43C30">
              <w:rPr>
                <w:rFonts w:ascii="Arial" w:hAnsi="Arial" w:cs="Arial"/>
              </w:rPr>
              <w:t>.</w:t>
            </w:r>
            <w:r w:rsidR="006A6F98" w:rsidRPr="006A6F98">
              <w:rPr>
                <w:rFonts w:ascii="Arial" w:hAnsi="Arial" w:cs="Arial"/>
              </w:rPr>
              <w:t xml:space="preserve"> </w:t>
            </w:r>
            <w:r w:rsidR="00F43C30">
              <w:rPr>
                <w:rFonts w:ascii="Arial" w:hAnsi="Arial" w:cs="Arial"/>
              </w:rPr>
              <w:t>Der</w:t>
            </w:r>
            <w:r w:rsidR="006A6F98" w:rsidRPr="006A6F98">
              <w:rPr>
                <w:rFonts w:ascii="Arial" w:hAnsi="Arial" w:cs="Arial"/>
              </w:rPr>
              <w:t xml:space="preserve"> </w:t>
            </w:r>
            <w:r w:rsidR="009E6F07" w:rsidRPr="006A6F98">
              <w:rPr>
                <w:rFonts w:ascii="Arial" w:hAnsi="Arial" w:cs="Arial"/>
              </w:rPr>
              <w:t>Anschluss</w:t>
            </w:r>
            <w:r w:rsidR="006A6F98" w:rsidRPr="006A6F98">
              <w:rPr>
                <w:rFonts w:ascii="Arial" w:hAnsi="Arial" w:cs="Arial"/>
              </w:rPr>
              <w:t xml:space="preserve"> der Anlage </w:t>
            </w:r>
            <w:r w:rsidR="007C535E">
              <w:rPr>
                <w:rFonts w:ascii="Arial" w:hAnsi="Arial" w:cs="Arial"/>
              </w:rPr>
              <w:t xml:space="preserve">ist </w:t>
            </w:r>
            <w:r w:rsidR="006A6F98" w:rsidRPr="006A6F98">
              <w:rPr>
                <w:rFonts w:ascii="Arial" w:hAnsi="Arial" w:cs="Arial"/>
              </w:rPr>
              <w:t>über ein steckerfertiges Netzgerät und zentrale</w:t>
            </w:r>
            <w:r w:rsidR="007C535E">
              <w:rPr>
                <w:rFonts w:ascii="Arial" w:hAnsi="Arial" w:cs="Arial"/>
              </w:rPr>
              <w:t>m</w:t>
            </w:r>
            <w:r w:rsidR="006A6F98" w:rsidRPr="006A6F98">
              <w:rPr>
                <w:rFonts w:ascii="Arial" w:hAnsi="Arial" w:cs="Arial"/>
              </w:rPr>
              <w:t xml:space="preserve"> Schalter </w:t>
            </w:r>
            <w:r w:rsidR="007C535E">
              <w:rPr>
                <w:rFonts w:ascii="Arial" w:hAnsi="Arial" w:cs="Arial"/>
              </w:rPr>
              <w:t>gegeben</w:t>
            </w:r>
            <w:r w:rsidR="006A6F98" w:rsidRPr="006A6F98">
              <w:rPr>
                <w:rFonts w:ascii="Arial" w:hAnsi="Arial" w:cs="Arial"/>
              </w:rPr>
              <w:t>. Funktion durch elektronische Überlastrelais. Aus Sicherheitsgründen sind mechanische Endschalter nicht zugelassen.</w:t>
            </w:r>
          </w:p>
          <w:p w14:paraId="13B15468" w14:textId="77777777" w:rsidR="00D72344" w:rsidRDefault="006A6F98" w:rsidP="006A6F98">
            <w:pPr>
              <w:rPr>
                <w:rFonts w:ascii="Arial" w:hAnsi="Arial" w:cs="Arial"/>
                <w:u w:val="single"/>
              </w:rPr>
            </w:pPr>
            <w:r w:rsidRPr="006A6F98">
              <w:rPr>
                <w:rFonts w:ascii="Arial" w:hAnsi="Arial" w:cs="Arial"/>
              </w:rPr>
              <w:t>Die Spannungsverso</w:t>
            </w:r>
            <w:r>
              <w:rPr>
                <w:rFonts w:ascii="Arial" w:hAnsi="Arial" w:cs="Arial"/>
              </w:rPr>
              <w:t>r</w:t>
            </w:r>
            <w:r w:rsidRPr="006A6F98">
              <w:rPr>
                <w:rFonts w:ascii="Arial" w:hAnsi="Arial" w:cs="Arial"/>
              </w:rPr>
              <w:t xml:space="preserve">gung beträgt </w:t>
            </w:r>
            <w:r w:rsidR="00F43C30">
              <w:rPr>
                <w:rFonts w:ascii="Arial" w:hAnsi="Arial" w:cs="Arial"/>
              </w:rPr>
              <w:t>36</w:t>
            </w:r>
            <w:r w:rsidRPr="006A6F98">
              <w:rPr>
                <w:rFonts w:ascii="Arial" w:hAnsi="Arial" w:cs="Arial"/>
              </w:rPr>
              <w:t xml:space="preserve"> Volt für einen geringen Spannungsverlust über die Strecke und Gewährleistung der Funktion der Dichtbalken. Ausführung mit niedrigeren Voltzahlen sind nicht zulässig.</w:t>
            </w:r>
          </w:p>
          <w:p w14:paraId="14FFCFA8" w14:textId="77777777" w:rsidR="00D72344" w:rsidRDefault="00D72344" w:rsidP="00314C14">
            <w:pPr>
              <w:rPr>
                <w:rFonts w:ascii="Arial" w:hAnsi="Arial" w:cs="Arial"/>
                <w:u w:val="single"/>
              </w:rPr>
            </w:pPr>
          </w:p>
          <w:p w14:paraId="34CE2A83" w14:textId="77777777" w:rsidR="00E872A7" w:rsidRDefault="00314C14" w:rsidP="00314C14">
            <w:pPr>
              <w:rPr>
                <w:rFonts w:ascii="Arial" w:hAnsi="Arial" w:cs="Arial"/>
                <w:b/>
                <w:u w:val="single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Elementverbindung</w:t>
            </w:r>
          </w:p>
          <w:p w14:paraId="6441AC32" w14:textId="77777777" w:rsidR="00314C14" w:rsidRPr="00E334FE" w:rsidRDefault="00314C14" w:rsidP="00314C14">
            <w:pPr>
              <w:rPr>
                <w:rFonts w:ascii="Arial" w:hAnsi="Arial" w:cs="Arial"/>
              </w:rPr>
            </w:pPr>
            <w:r w:rsidRPr="00E334FE">
              <w:rPr>
                <w:rFonts w:ascii="Arial" w:hAnsi="Arial" w:cs="Arial"/>
              </w:rPr>
              <w:t>Vertikalprofil in Aluminium eloxiert</w:t>
            </w:r>
            <w:r w:rsidR="00584A8F">
              <w:rPr>
                <w:rFonts w:ascii="Arial" w:hAnsi="Arial" w:cs="Arial"/>
              </w:rPr>
              <w:t xml:space="preserve"> (E6/EV1)</w:t>
            </w:r>
            <w:r w:rsidRPr="00E334FE">
              <w:rPr>
                <w:rFonts w:ascii="Arial" w:hAnsi="Arial" w:cs="Arial"/>
              </w:rPr>
              <w:t xml:space="preserve"> in Kombination mit Kunststoffprofilen und integrierten Weichgummilippen zur Schallentkoppelung in Nut-Feder-Prinzip, wahlweise mit integriertem Magnetband</w:t>
            </w:r>
            <w:r w:rsidR="00077DCD">
              <w:rPr>
                <w:rFonts w:ascii="Arial" w:hAnsi="Arial" w:cs="Arial"/>
              </w:rPr>
              <w:t xml:space="preserve"> zur</w:t>
            </w:r>
            <w:r w:rsidR="002F1743">
              <w:rPr>
                <w:rFonts w:ascii="Arial" w:hAnsi="Arial" w:cs="Arial"/>
              </w:rPr>
              <w:t xml:space="preserve"> leichteren</w:t>
            </w:r>
            <w:r w:rsidR="00077DCD">
              <w:rPr>
                <w:rFonts w:ascii="Arial" w:hAnsi="Arial" w:cs="Arial"/>
              </w:rPr>
              <w:t xml:space="preserve"> f</w:t>
            </w:r>
            <w:r w:rsidR="00077DCD" w:rsidRPr="00E334FE">
              <w:rPr>
                <w:rFonts w:ascii="Arial" w:hAnsi="Arial" w:cs="Arial"/>
              </w:rPr>
              <w:t>orm- und kraftschlüssige</w:t>
            </w:r>
            <w:r w:rsidR="002F1743">
              <w:rPr>
                <w:rFonts w:ascii="Arial" w:hAnsi="Arial" w:cs="Arial"/>
              </w:rPr>
              <w:t>n</w:t>
            </w:r>
            <w:r w:rsidR="00077DCD" w:rsidRPr="00E334FE">
              <w:rPr>
                <w:rFonts w:ascii="Arial" w:hAnsi="Arial" w:cs="Arial"/>
              </w:rPr>
              <w:t xml:space="preserve"> </w:t>
            </w:r>
            <w:r w:rsidR="00077DCD">
              <w:rPr>
                <w:rFonts w:ascii="Arial" w:hAnsi="Arial" w:cs="Arial"/>
              </w:rPr>
              <w:t>Elementfindung</w:t>
            </w:r>
            <w:r w:rsidRPr="00E334FE">
              <w:rPr>
                <w:rFonts w:ascii="Arial" w:hAnsi="Arial" w:cs="Arial"/>
              </w:rPr>
              <w:t xml:space="preserve">. </w:t>
            </w:r>
            <w:r w:rsidRPr="00E334FE">
              <w:rPr>
                <w:rFonts w:ascii="Arial" w:hAnsi="Arial" w:cs="Arial"/>
              </w:rPr>
              <w:lastRenderedPageBreak/>
              <w:t>Große Elementtauchtiefe für sicheren und schalldichten Formschluss. Magnetbänder mit 40 N/m in den Plast</w:t>
            </w:r>
            <w:r w:rsidR="008363A1" w:rsidRPr="00E334FE">
              <w:rPr>
                <w:rFonts w:ascii="Arial" w:hAnsi="Arial" w:cs="Arial"/>
              </w:rPr>
              <w:t>ik</w:t>
            </w:r>
            <w:r w:rsidRPr="00E334FE">
              <w:rPr>
                <w:rFonts w:ascii="Arial" w:hAnsi="Arial" w:cs="Arial"/>
              </w:rPr>
              <w:t>profilen zur Zentrierung der Elemente zueinander und für sicheren Kraftschluss zwischen den Elementen.</w:t>
            </w:r>
          </w:p>
          <w:p w14:paraId="4677D461" w14:textId="77777777" w:rsidR="00314C14" w:rsidRDefault="00314C14" w:rsidP="00314C14">
            <w:pPr>
              <w:rPr>
                <w:rFonts w:ascii="Arial" w:hAnsi="Arial" w:cs="Arial"/>
              </w:rPr>
            </w:pPr>
          </w:p>
          <w:p w14:paraId="7E1B5B63" w14:textId="77777777" w:rsidR="009E6F07" w:rsidRPr="00E334FE" w:rsidRDefault="00314C14" w:rsidP="00ED5AB3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Seitliche Anschlüsse</w:t>
            </w:r>
            <w:r w:rsidRPr="00E334FE">
              <w:rPr>
                <w:rFonts w:ascii="Arial" w:hAnsi="Arial" w:cs="Arial"/>
              </w:rPr>
              <w:t xml:space="preserve"> passend zur Trennwandkonstruktion</w:t>
            </w:r>
            <w:r w:rsidR="00ED5AB3">
              <w:rPr>
                <w:rFonts w:ascii="Arial" w:hAnsi="Arial" w:cs="Arial"/>
              </w:rPr>
              <w:t>.</w:t>
            </w:r>
          </w:p>
          <w:p w14:paraId="7A8DD01C" w14:textId="77777777" w:rsidR="00314C14" w:rsidRPr="00E334FE" w:rsidRDefault="00314C14" w:rsidP="00314C14">
            <w:pPr>
              <w:rPr>
                <w:rFonts w:ascii="Arial" w:hAnsi="Arial" w:cs="Arial"/>
              </w:rPr>
            </w:pPr>
          </w:p>
          <w:p w14:paraId="2D75B8C9" w14:textId="77777777" w:rsidR="00AA5E3B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Obere Laufschiene</w:t>
            </w:r>
            <w:r w:rsidRPr="00E334FE">
              <w:rPr>
                <w:rFonts w:ascii="Arial" w:hAnsi="Arial" w:cs="Arial"/>
              </w:rPr>
              <w:t xml:space="preserve"> in RAL 9010 (weiß)</w:t>
            </w:r>
            <w:r w:rsidR="00077DCD">
              <w:rPr>
                <w:rFonts w:ascii="Arial" w:hAnsi="Arial" w:cs="Arial"/>
              </w:rPr>
              <w:t xml:space="preserve"> oder E6/EV1(Alu</w:t>
            </w:r>
            <w:r w:rsidR="00AA5E3B">
              <w:rPr>
                <w:rFonts w:ascii="Arial" w:hAnsi="Arial" w:cs="Arial"/>
              </w:rPr>
              <w:t xml:space="preserve"> eloxiert</w:t>
            </w:r>
            <w:r w:rsidR="00077DCD">
              <w:rPr>
                <w:rFonts w:ascii="Arial" w:hAnsi="Arial" w:cs="Arial"/>
              </w:rPr>
              <w:t>)</w:t>
            </w:r>
            <w:r w:rsidR="00AA5E3B">
              <w:rPr>
                <w:rFonts w:ascii="Arial" w:hAnsi="Arial" w:cs="Arial"/>
              </w:rPr>
              <w:t xml:space="preserve"> als Standard, andere Farben sind möglich.</w:t>
            </w:r>
          </w:p>
          <w:p w14:paraId="183EBF2E" w14:textId="77777777" w:rsidR="00AA5E3B" w:rsidRDefault="00AA5E3B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="00584A8F">
              <w:rPr>
                <w:rFonts w:ascii="Arial" w:hAnsi="Arial" w:cs="Arial"/>
              </w:rPr>
              <w:t xml:space="preserve"> nach Schienentypen</w:t>
            </w:r>
            <w:r>
              <w:rPr>
                <w:rFonts w:ascii="Arial" w:hAnsi="Arial" w:cs="Arial"/>
              </w:rPr>
              <w:t xml:space="preserve"> und Deckenausführung sind unterschiedliche Deckenauflagewinkel in Schienenfarbe lieferbar.</w:t>
            </w:r>
            <w:r w:rsidR="00077DCD">
              <w:rPr>
                <w:rFonts w:ascii="Arial" w:hAnsi="Arial" w:cs="Arial"/>
              </w:rPr>
              <w:t xml:space="preserve"> </w:t>
            </w:r>
          </w:p>
          <w:p w14:paraId="3A38F81E" w14:textId="77777777" w:rsidR="00AA5E3B" w:rsidRDefault="00AA5E3B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Kunststoffummantelte Laufrollenwagen gewährleisten eine leichte und geräuscharme Verfahrbarkeit der Elemente in Hauptachsen und Parkbereichen.</w:t>
            </w:r>
          </w:p>
          <w:p w14:paraId="3693576A" w14:textId="77777777" w:rsidR="00314C14" w:rsidRDefault="00314C14" w:rsidP="00314C14">
            <w:pPr>
              <w:rPr>
                <w:rFonts w:ascii="Arial" w:hAnsi="Arial" w:cs="Arial"/>
              </w:rPr>
            </w:pPr>
            <w:r w:rsidRPr="00E334FE">
              <w:rPr>
                <w:rFonts w:ascii="Arial" w:hAnsi="Arial" w:cs="Arial"/>
              </w:rPr>
              <w:t>Montagekammern mit Kulissensteinen in den Schienen gewährleisten akkuraten bündigen Schluss der Schienenteilstücke sowie nicht sichtbare Verschraubung der Schienen mit der Abhängung.</w:t>
            </w:r>
          </w:p>
          <w:p w14:paraId="4D8D400B" w14:textId="77777777" w:rsidR="00EA3E36" w:rsidRPr="00EA3E36" w:rsidRDefault="00EA3E36" w:rsidP="00EA3E36">
            <w:pPr>
              <w:rPr>
                <w:rFonts w:ascii="Arial" w:hAnsi="Arial" w:cs="Arial"/>
              </w:rPr>
            </w:pPr>
            <w:r w:rsidRPr="00EA3E36">
              <w:rPr>
                <w:rFonts w:ascii="Arial" w:hAnsi="Arial" w:cs="Arial"/>
              </w:rPr>
              <w:t>Statischer Na</w:t>
            </w:r>
            <w:r w:rsidR="001F11AE">
              <w:rPr>
                <w:rFonts w:ascii="Arial" w:hAnsi="Arial" w:cs="Arial"/>
              </w:rPr>
              <w:t xml:space="preserve">chweis des Schienensystems für </w:t>
            </w:r>
            <w:r w:rsidRPr="00EA3E36">
              <w:rPr>
                <w:rFonts w:ascii="Arial" w:hAnsi="Arial" w:cs="Arial"/>
              </w:rPr>
              <w:t xml:space="preserve">den Nutzungsfall (Funktion der </w:t>
            </w:r>
            <w:r w:rsidR="00037492" w:rsidRPr="00EA3E36">
              <w:rPr>
                <w:rFonts w:ascii="Arial" w:hAnsi="Arial" w:cs="Arial"/>
              </w:rPr>
              <w:t>Raumtrennung) gem.</w:t>
            </w:r>
            <w:r w:rsidRPr="00EA3E36">
              <w:rPr>
                <w:rFonts w:ascii="Arial" w:hAnsi="Arial" w:cs="Arial"/>
              </w:rPr>
              <w:t xml:space="preserve"> ETAG 003 in Verbindung mit DIN 4103-1 bzw. DIN EN 1991-1-1 und DIN EN 1991-1-1 NA und statischer Nachweis für den Transportfall</w:t>
            </w:r>
            <w:r w:rsidR="00ED5AB3">
              <w:rPr>
                <w:rFonts w:ascii="Arial" w:hAnsi="Arial" w:cs="Arial"/>
              </w:rPr>
              <w:t>.</w:t>
            </w:r>
          </w:p>
          <w:p w14:paraId="3EDECB3A" w14:textId="77777777" w:rsidR="00314C14" w:rsidRPr="00E334FE" w:rsidRDefault="00314C14" w:rsidP="00314C14">
            <w:pPr>
              <w:rPr>
                <w:rFonts w:ascii="Arial" w:hAnsi="Arial" w:cs="Arial"/>
              </w:rPr>
            </w:pPr>
          </w:p>
          <w:p w14:paraId="042732C3" w14:textId="77777777" w:rsidR="00077DCD" w:rsidRPr="004B4BF3" w:rsidRDefault="00314C14" w:rsidP="00314C14">
            <w:pPr>
              <w:rPr>
                <w:rFonts w:ascii="Arial" w:hAnsi="Arial" w:cs="Arial"/>
                <w:b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Elementaufhängung</w:t>
            </w:r>
          </w:p>
          <w:p w14:paraId="1AA3A686" w14:textId="5ACD7A3A" w:rsidR="00DA6598" w:rsidRDefault="00077DCD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</w:rPr>
              <w:t>1-Punkt-</w:t>
            </w:r>
            <w:r w:rsidR="00DA6598">
              <w:rPr>
                <w:rFonts w:ascii="Arial" w:hAnsi="Arial" w:cs="Arial"/>
              </w:rPr>
              <w:t>A</w:t>
            </w:r>
            <w:r w:rsidRPr="004B4BF3">
              <w:rPr>
                <w:rFonts w:ascii="Arial" w:hAnsi="Arial" w:cs="Arial"/>
              </w:rPr>
              <w:t>ufhängung</w:t>
            </w:r>
            <w:r w:rsidRPr="00E334FE">
              <w:rPr>
                <w:rFonts w:ascii="Arial" w:hAnsi="Arial" w:cs="Arial"/>
              </w:rPr>
              <w:br/>
            </w:r>
            <w:r w:rsidR="006B47DA" w:rsidRPr="00E334FE">
              <w:rPr>
                <w:rFonts w:ascii="Arial" w:hAnsi="Arial" w:cs="Arial"/>
              </w:rPr>
              <w:t>Kugelgelagerte</w:t>
            </w:r>
            <w:r w:rsidR="006B47DA">
              <w:rPr>
                <w:rFonts w:ascii="Arial" w:hAnsi="Arial" w:cs="Arial"/>
              </w:rPr>
              <w:t xml:space="preserve">r </w:t>
            </w:r>
            <w:r w:rsidRPr="00E334FE">
              <w:rPr>
                <w:rFonts w:ascii="Arial" w:hAnsi="Arial" w:cs="Arial"/>
              </w:rPr>
              <w:t>Zwillingsrollenwagen</w:t>
            </w:r>
            <w:r w:rsidR="006B47DA">
              <w:rPr>
                <w:rFonts w:ascii="Arial" w:hAnsi="Arial" w:cs="Arial"/>
              </w:rPr>
              <w:t xml:space="preserve"> </w:t>
            </w:r>
            <w:r w:rsidR="006B47DA" w:rsidRPr="00E334FE">
              <w:rPr>
                <w:rFonts w:ascii="Arial" w:hAnsi="Arial" w:cs="Arial"/>
              </w:rPr>
              <w:t>aus Stahl und hochabriebfestem Kunststoff, verschleißfrei</w:t>
            </w:r>
            <w:r w:rsidRPr="00E334FE">
              <w:rPr>
                <w:rFonts w:ascii="Arial" w:hAnsi="Arial" w:cs="Arial"/>
              </w:rPr>
              <w:t>.</w:t>
            </w:r>
            <w:r w:rsidR="002F1743">
              <w:rPr>
                <w:rFonts w:ascii="Arial" w:hAnsi="Arial" w:cs="Arial"/>
              </w:rPr>
              <w:t xml:space="preserve"> </w:t>
            </w:r>
            <w:r w:rsidRPr="00E334FE">
              <w:rPr>
                <w:rFonts w:ascii="Arial" w:hAnsi="Arial" w:cs="Arial"/>
              </w:rPr>
              <w:t>Kardanisch gelagerte Aufhängung.</w:t>
            </w:r>
            <w:r w:rsidR="006B47DA">
              <w:rPr>
                <w:rFonts w:ascii="Arial" w:hAnsi="Arial" w:cs="Arial"/>
              </w:rPr>
              <w:t xml:space="preserve"> </w:t>
            </w:r>
          </w:p>
          <w:p w14:paraId="6ED30947" w14:textId="49C16099" w:rsidR="002F1743" w:rsidRDefault="002F1743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Ohne Bodenlaufschiene.</w:t>
            </w:r>
          </w:p>
          <w:p w14:paraId="3117C99A" w14:textId="77777777" w:rsidR="00077DCD" w:rsidRDefault="00077DCD" w:rsidP="00314C14">
            <w:pPr>
              <w:rPr>
                <w:rFonts w:ascii="Arial" w:hAnsi="Arial" w:cs="Arial"/>
              </w:rPr>
            </w:pPr>
          </w:p>
          <w:p w14:paraId="789DE67E" w14:textId="1C9C1E47" w:rsidR="00314C14" w:rsidRPr="00E334FE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</w:rPr>
              <w:t>2-Punkt-</w:t>
            </w:r>
            <w:r w:rsidR="00DA6598">
              <w:rPr>
                <w:rFonts w:ascii="Arial" w:hAnsi="Arial" w:cs="Arial"/>
              </w:rPr>
              <w:t>A</w:t>
            </w:r>
            <w:r w:rsidRPr="004B4BF3">
              <w:rPr>
                <w:rFonts w:ascii="Arial" w:hAnsi="Arial" w:cs="Arial"/>
              </w:rPr>
              <w:t>ufhängung</w:t>
            </w:r>
            <w:r w:rsidRPr="00E334FE">
              <w:rPr>
                <w:rFonts w:ascii="Arial" w:hAnsi="Arial" w:cs="Arial"/>
              </w:rPr>
              <w:br/>
              <w:t>Kugelgelagerte Zweischeibenrollenwagen aus Stahl und hochabriebfestem Kunststoff, verschleißfrei, in Abzweigungen leicht in alle Richtungen verfahrbar.</w:t>
            </w:r>
            <w:r w:rsidR="00B86096">
              <w:rPr>
                <w:rFonts w:ascii="Arial" w:hAnsi="Arial" w:cs="Arial"/>
              </w:rPr>
              <w:t xml:space="preserve"> </w:t>
            </w:r>
            <w:r w:rsidRPr="00E334FE">
              <w:rPr>
                <w:rFonts w:ascii="Arial" w:hAnsi="Arial" w:cs="Arial"/>
              </w:rPr>
              <w:br/>
              <w:t>Ohne Bodenlaufschiene.</w:t>
            </w:r>
          </w:p>
          <w:p w14:paraId="5CA06FE6" w14:textId="77777777" w:rsidR="00314C14" w:rsidRPr="00E334FE" w:rsidRDefault="00314C14" w:rsidP="00314C14">
            <w:pPr>
              <w:rPr>
                <w:rFonts w:ascii="Arial" w:hAnsi="Arial" w:cs="Arial"/>
              </w:rPr>
            </w:pPr>
          </w:p>
          <w:p w14:paraId="11F1BBC6" w14:textId="77777777" w:rsidR="00314C14" w:rsidRPr="00E872A7" w:rsidRDefault="00314C14" w:rsidP="00314C14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E66F48">
              <w:rPr>
                <w:rFonts w:ascii="Arial" w:hAnsi="Arial" w:cs="Arial"/>
                <w:b/>
                <w:u w:val="single"/>
              </w:rPr>
              <w:t>Höhenverstellmechanik</w:t>
            </w:r>
            <w:proofErr w:type="spellEnd"/>
            <w:r w:rsidR="00E872A7">
              <w:rPr>
                <w:rFonts w:ascii="Arial" w:hAnsi="Arial" w:cs="Arial"/>
                <w:b/>
                <w:u w:val="single"/>
              </w:rPr>
              <w:t xml:space="preserve"> </w:t>
            </w:r>
            <w:r w:rsidR="00E872A7" w:rsidRPr="00E872A7">
              <w:rPr>
                <w:rFonts w:ascii="Arial" w:hAnsi="Arial" w:cs="Arial"/>
              </w:rPr>
              <w:t>i</w:t>
            </w:r>
            <w:r w:rsidRPr="00E872A7">
              <w:rPr>
                <w:rFonts w:ascii="Arial" w:hAnsi="Arial" w:cs="Arial"/>
              </w:rPr>
              <w:t>n</w:t>
            </w:r>
            <w:r w:rsidRPr="00E334FE">
              <w:rPr>
                <w:rFonts w:ascii="Arial" w:hAnsi="Arial" w:cs="Arial"/>
              </w:rPr>
              <w:t xml:space="preserve"> jedem Element, die eine Nachjustierung der Elemente ohne Öffnen der Decke ermöglicht.</w:t>
            </w:r>
          </w:p>
          <w:p w14:paraId="01BD6005" w14:textId="77777777" w:rsidR="00314C14" w:rsidRPr="00E334FE" w:rsidRDefault="00314C14" w:rsidP="00314C14">
            <w:pPr>
              <w:rPr>
                <w:rFonts w:ascii="Arial" w:hAnsi="Arial" w:cs="Arial"/>
              </w:rPr>
            </w:pPr>
          </w:p>
          <w:p w14:paraId="59193F0F" w14:textId="77777777" w:rsidR="008363A1" w:rsidRPr="00E334FE" w:rsidRDefault="00314C14" w:rsidP="00314C14">
            <w:pPr>
              <w:rPr>
                <w:rFonts w:ascii="Arial" w:hAnsi="Arial" w:cs="Arial"/>
              </w:rPr>
            </w:pPr>
            <w:proofErr w:type="spellStart"/>
            <w:r w:rsidRPr="00E66F48">
              <w:rPr>
                <w:rFonts w:ascii="Arial" w:hAnsi="Arial" w:cs="Arial"/>
                <w:b/>
                <w:u w:val="single"/>
              </w:rPr>
              <w:t>Stahlabhängekonstruktion</w:t>
            </w:r>
            <w:proofErr w:type="spellEnd"/>
            <w:r w:rsidRPr="00E334FE">
              <w:rPr>
                <w:rFonts w:ascii="Arial" w:hAnsi="Arial" w:cs="Arial"/>
              </w:rPr>
              <w:t xml:space="preserve"> </w:t>
            </w:r>
            <w:r w:rsidR="00E872A7">
              <w:rPr>
                <w:rFonts w:ascii="Arial" w:hAnsi="Arial" w:cs="Arial"/>
              </w:rPr>
              <w:t>f</w:t>
            </w:r>
            <w:r w:rsidRPr="00E334FE">
              <w:rPr>
                <w:rFonts w:ascii="Arial" w:hAnsi="Arial" w:cs="Arial"/>
              </w:rPr>
              <w:t>ür die Laufschiene an bauseitigen statisch tragenden Bauteilen, mit ausreichender Verstellbarkeit für spätere Deckensenkungen, keine starren Abhängungen.</w:t>
            </w:r>
            <w:r w:rsidRPr="00E334FE">
              <w:rPr>
                <w:rFonts w:ascii="Arial" w:hAnsi="Arial" w:cs="Arial"/>
              </w:rPr>
              <w:br/>
              <w:t>Alle Konstruktionen mit Korrosionsschutz versehen.</w:t>
            </w:r>
            <w:r w:rsidRPr="00E334FE">
              <w:rPr>
                <w:rFonts w:ascii="Arial" w:hAnsi="Arial" w:cs="Arial"/>
              </w:rPr>
              <w:br/>
              <w:t>Die Abhängung ist längs und quer zur Trennwandachse verstellbar und kann längs und quer horizontal ausgerichtet werden.</w:t>
            </w:r>
          </w:p>
          <w:p w14:paraId="389518D7" w14:textId="77777777" w:rsidR="008363A1" w:rsidRPr="00E334FE" w:rsidRDefault="008363A1" w:rsidP="00314C14">
            <w:pPr>
              <w:rPr>
                <w:rFonts w:ascii="Arial" w:hAnsi="Arial" w:cs="Arial"/>
              </w:rPr>
            </w:pPr>
          </w:p>
          <w:p w14:paraId="4AE6BA49" w14:textId="77777777" w:rsidR="00E872A7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Akustische Abschottung</w:t>
            </w:r>
            <w:r w:rsidR="001F11AE">
              <w:rPr>
                <w:rFonts w:ascii="Arial" w:hAnsi="Arial" w:cs="Arial"/>
              </w:rPr>
              <w:t xml:space="preserve"> </w:t>
            </w:r>
          </w:p>
          <w:p w14:paraId="1085559E" w14:textId="77777777" w:rsidR="008363A1" w:rsidRDefault="00077DCD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2-fach oder </w:t>
            </w:r>
            <w:r w:rsidR="001F11AE">
              <w:rPr>
                <w:rFonts w:ascii="Arial" w:hAnsi="Arial" w:cs="Arial"/>
              </w:rPr>
              <w:t>4</w:t>
            </w:r>
            <w:r w:rsidR="00314C14" w:rsidRPr="00E334FE">
              <w:rPr>
                <w:rFonts w:ascii="Arial" w:hAnsi="Arial" w:cs="Arial"/>
              </w:rPr>
              <w:t>-fach über den Laufschienen entsprechend dem S</w:t>
            </w:r>
            <w:r w:rsidR="007F6757">
              <w:rPr>
                <w:rFonts w:ascii="Arial" w:hAnsi="Arial" w:cs="Arial"/>
              </w:rPr>
              <w:t xml:space="preserve">challdämmwert der Trennwand. </w:t>
            </w:r>
            <w:r w:rsidR="008363A1" w:rsidRPr="00E334FE">
              <w:rPr>
                <w:rFonts w:ascii="Arial" w:hAnsi="Arial" w:cs="Arial"/>
              </w:rPr>
              <w:br/>
            </w:r>
            <w:r w:rsidR="00314C14" w:rsidRPr="00E334FE">
              <w:rPr>
                <w:rFonts w:ascii="Arial" w:hAnsi="Arial" w:cs="Arial"/>
              </w:rPr>
              <w:t>Sie wird mittels spezieller Profile fugendicht an die Laufschiene und die angrenzenden Bauteile angeschlossen.</w:t>
            </w:r>
          </w:p>
          <w:p w14:paraId="663252BB" w14:textId="77777777" w:rsidR="002F1743" w:rsidRDefault="002F1743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Wahlweise mit einer Laufschienenverkleidung in Trennwandoberfläche ausführbar.</w:t>
            </w:r>
          </w:p>
          <w:p w14:paraId="339CC2F3" w14:textId="77777777" w:rsidR="00B3157C" w:rsidRDefault="00B3157C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Abschottung beginnt am Befestigungspunkt der Schienen (bzw. der </w:t>
            </w:r>
            <w:proofErr w:type="spellStart"/>
            <w:r>
              <w:rPr>
                <w:rFonts w:ascii="Arial" w:hAnsi="Arial" w:cs="Arial"/>
              </w:rPr>
              <w:t>Abhänger</w:t>
            </w:r>
            <w:proofErr w:type="spellEnd"/>
            <w:r>
              <w:rPr>
                <w:rFonts w:ascii="Arial" w:hAnsi="Arial" w:cs="Arial"/>
              </w:rPr>
              <w:t>) und endet an der Unterkante der Schiene.</w:t>
            </w:r>
          </w:p>
          <w:p w14:paraId="1FEFB726" w14:textId="77777777" w:rsidR="00B3157C" w:rsidRPr="00E334FE" w:rsidRDefault="00B3157C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 nach Absprache möglich.</w:t>
            </w:r>
          </w:p>
          <w:p w14:paraId="4A520299" w14:textId="77777777" w:rsidR="008363A1" w:rsidRDefault="008363A1" w:rsidP="00314C14">
            <w:pPr>
              <w:rPr>
                <w:rFonts w:ascii="Arial" w:hAnsi="Arial" w:cs="Arial"/>
              </w:rPr>
            </w:pPr>
          </w:p>
          <w:p w14:paraId="473A8099" w14:textId="77777777" w:rsidR="00E872A7" w:rsidRDefault="00584A8F" w:rsidP="00584A8F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Teleskopelement</w:t>
            </w:r>
            <w:r w:rsidRPr="00584A8F">
              <w:rPr>
                <w:rFonts w:ascii="Arial" w:hAnsi="Arial" w:cs="Arial"/>
              </w:rPr>
              <w:t xml:space="preserve"> </w:t>
            </w:r>
          </w:p>
          <w:p w14:paraId="2A643F55" w14:textId="77777777" w:rsidR="00584A8F" w:rsidRPr="00584A8F" w:rsidRDefault="00E872A7" w:rsidP="0058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2344">
              <w:rPr>
                <w:rFonts w:ascii="Arial" w:hAnsi="Arial" w:cs="Arial"/>
              </w:rPr>
              <w:t>bschließendes</w:t>
            </w:r>
            <w:r w:rsidR="004B4BF3">
              <w:rPr>
                <w:rFonts w:ascii="Arial" w:hAnsi="Arial" w:cs="Arial"/>
              </w:rPr>
              <w:t xml:space="preserve"> </w:t>
            </w:r>
            <w:r w:rsidR="00584A8F" w:rsidRPr="00584A8F">
              <w:rPr>
                <w:rFonts w:ascii="Arial" w:hAnsi="Arial" w:cs="Arial"/>
              </w:rPr>
              <w:t xml:space="preserve">Element der Wand </w:t>
            </w:r>
            <w:r w:rsidR="00D72344">
              <w:rPr>
                <w:rFonts w:ascii="Arial" w:hAnsi="Arial" w:cs="Arial"/>
              </w:rPr>
              <w:t xml:space="preserve">ist </w:t>
            </w:r>
            <w:r w:rsidR="00584A8F" w:rsidRPr="00584A8F">
              <w:rPr>
                <w:rFonts w:ascii="Arial" w:hAnsi="Arial" w:cs="Arial"/>
              </w:rPr>
              <w:t>als Teleskopelement ausgeführt, Bedienung von der Fläche, Hub 120 mm. Keine aufdoppelnden Spanplattenteile.</w:t>
            </w:r>
          </w:p>
          <w:p w14:paraId="62DE59DF" w14:textId="77777777" w:rsidR="00584A8F" w:rsidRPr="00584A8F" w:rsidRDefault="00584A8F" w:rsidP="00584A8F">
            <w:pPr>
              <w:rPr>
                <w:rFonts w:ascii="Arial" w:hAnsi="Arial" w:cs="Arial"/>
              </w:rPr>
            </w:pPr>
            <w:r w:rsidRPr="00584A8F">
              <w:rPr>
                <w:rFonts w:ascii="Arial" w:hAnsi="Arial" w:cs="Arial"/>
              </w:rPr>
              <w:t>Nur eine ½ Drehung zum Öffnen oder Schließen ist erlaubt.</w:t>
            </w:r>
          </w:p>
          <w:p w14:paraId="072AB07C" w14:textId="77777777" w:rsidR="00584A8F" w:rsidRPr="00584A8F" w:rsidRDefault="00584A8F" w:rsidP="00584A8F">
            <w:pPr>
              <w:rPr>
                <w:rFonts w:ascii="Arial" w:hAnsi="Arial" w:cs="Arial"/>
              </w:rPr>
            </w:pPr>
          </w:p>
          <w:p w14:paraId="0BC12AD0" w14:textId="77777777" w:rsidR="004B4BF3" w:rsidRPr="007C535E" w:rsidRDefault="00B3157C" w:rsidP="00584A8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 xml:space="preserve">Optional: </w:t>
            </w:r>
            <w:r w:rsidR="00584A8F" w:rsidRPr="007C535E">
              <w:rPr>
                <w:rFonts w:ascii="Arial" w:hAnsi="Arial" w:cs="Arial"/>
                <w:b/>
                <w:u w:val="single"/>
              </w:rPr>
              <w:t xml:space="preserve">Durchgangstür </w:t>
            </w:r>
          </w:p>
          <w:p w14:paraId="0C943606" w14:textId="77777777" w:rsidR="00E66F48" w:rsidRDefault="00E66F48" w:rsidP="00E66F48">
            <w:pPr>
              <w:rPr>
                <w:rFonts w:ascii="Arial" w:hAnsi="Arial" w:cs="Arial"/>
              </w:rPr>
            </w:pPr>
            <w:r w:rsidRPr="00E66F48">
              <w:rPr>
                <w:rFonts w:ascii="Arial" w:hAnsi="Arial" w:cs="Arial"/>
              </w:rPr>
              <w:t>E</w:t>
            </w:r>
            <w:r w:rsidR="00584A8F" w:rsidRPr="00E66F48">
              <w:rPr>
                <w:rFonts w:ascii="Arial" w:hAnsi="Arial" w:cs="Arial"/>
              </w:rPr>
              <w:t>inflüglig</w:t>
            </w:r>
          </w:p>
          <w:p w14:paraId="2CE92A18" w14:textId="77777777" w:rsidR="00584A8F" w:rsidRPr="00E66F48" w:rsidRDefault="00584A8F" w:rsidP="00E66F48">
            <w:pPr>
              <w:rPr>
                <w:rFonts w:ascii="Arial" w:hAnsi="Arial" w:cs="Arial"/>
              </w:rPr>
            </w:pPr>
            <w:r w:rsidRPr="00E66F48">
              <w:rPr>
                <w:rFonts w:ascii="Arial" w:hAnsi="Arial" w:cs="Arial"/>
              </w:rPr>
              <w:t>Durchgangsbreite 900 mm mit dem Element verfahrbar, mit umlaufendem Portalrahmen aus Stahlprofilen. Ausführung mit zwei seitlichen Holmen mit Druckbalken. Flächenbündig mit der Wand.</w:t>
            </w:r>
          </w:p>
          <w:p w14:paraId="0800B11D" w14:textId="77777777" w:rsidR="00584A8F" w:rsidRPr="00584A8F" w:rsidRDefault="00584A8F" w:rsidP="00584A8F">
            <w:pPr>
              <w:rPr>
                <w:rFonts w:ascii="Arial" w:hAnsi="Arial" w:cs="Arial"/>
              </w:rPr>
            </w:pPr>
            <w:r w:rsidRPr="00584A8F">
              <w:rPr>
                <w:rFonts w:ascii="Arial" w:hAnsi="Arial" w:cs="Arial"/>
              </w:rPr>
              <w:t>Mit automatischer Sicherung des Türblattes beim Verfahren der Elemente.</w:t>
            </w:r>
          </w:p>
          <w:p w14:paraId="1D976993" w14:textId="77777777" w:rsidR="00E66F48" w:rsidRDefault="00584A8F" w:rsidP="00584A8F">
            <w:pPr>
              <w:rPr>
                <w:rFonts w:ascii="Arial" w:hAnsi="Arial" w:cs="Arial"/>
              </w:rPr>
            </w:pPr>
            <w:r w:rsidRPr="00584A8F">
              <w:rPr>
                <w:rFonts w:ascii="Arial" w:hAnsi="Arial" w:cs="Arial"/>
              </w:rPr>
              <w:t>Türblatt mit automatischer Andruckmechanik mit unterem Druckbalken.</w:t>
            </w:r>
            <w:r w:rsidR="008B0A2B">
              <w:rPr>
                <w:rFonts w:ascii="Arial" w:hAnsi="Arial" w:cs="Arial"/>
              </w:rPr>
              <w:t xml:space="preserve"> </w:t>
            </w:r>
          </w:p>
          <w:p w14:paraId="54B9DD2E" w14:textId="77777777" w:rsidR="006B47DA" w:rsidRDefault="006B47DA" w:rsidP="00584A8F">
            <w:pPr>
              <w:rPr>
                <w:rFonts w:ascii="Arial" w:hAnsi="Arial" w:cs="Arial"/>
              </w:rPr>
            </w:pPr>
          </w:p>
          <w:p w14:paraId="79671110" w14:textId="77777777" w:rsidR="00E66F48" w:rsidRDefault="00E66F48" w:rsidP="0058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B0A2B">
              <w:rPr>
                <w:rFonts w:ascii="Arial" w:hAnsi="Arial" w:cs="Arial"/>
              </w:rPr>
              <w:t xml:space="preserve">oppelflüglig </w:t>
            </w:r>
          </w:p>
          <w:p w14:paraId="02068D79" w14:textId="77777777" w:rsidR="00584A8F" w:rsidRDefault="008B0A2B" w:rsidP="0058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Durchgangsbreite 1800mm</w:t>
            </w:r>
          </w:p>
          <w:p w14:paraId="506E1BC5" w14:textId="77777777" w:rsidR="00584A8F" w:rsidRDefault="00584A8F" w:rsidP="00314C14">
            <w:pPr>
              <w:rPr>
                <w:rFonts w:ascii="Arial" w:hAnsi="Arial" w:cs="Arial"/>
              </w:rPr>
            </w:pPr>
          </w:p>
          <w:p w14:paraId="2B2C32FB" w14:textId="77777777" w:rsidR="00E872A7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Schalldämmung</w:t>
            </w:r>
            <w:r w:rsidR="001F11AE">
              <w:rPr>
                <w:rFonts w:ascii="Arial" w:hAnsi="Arial" w:cs="Arial"/>
              </w:rPr>
              <w:t xml:space="preserve"> </w:t>
            </w:r>
          </w:p>
          <w:p w14:paraId="59AC8C91" w14:textId="77777777" w:rsidR="008363A1" w:rsidRDefault="00077DCD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43C30">
              <w:rPr>
                <w:rFonts w:ascii="Arial" w:hAnsi="Arial" w:cs="Arial"/>
              </w:rPr>
              <w:t>– 54 bzw.</w:t>
            </w:r>
            <w:r>
              <w:rPr>
                <w:rFonts w:ascii="Arial" w:hAnsi="Arial" w:cs="Arial"/>
              </w:rPr>
              <w:t xml:space="preserve"> 57</w:t>
            </w:r>
            <w:r w:rsidR="00314C14" w:rsidRPr="00E334FE">
              <w:rPr>
                <w:rFonts w:ascii="Arial" w:hAnsi="Arial" w:cs="Arial"/>
              </w:rPr>
              <w:t xml:space="preserve"> dB </w:t>
            </w:r>
            <w:proofErr w:type="spellStart"/>
            <w:r w:rsidR="00314C14" w:rsidRPr="00E334FE">
              <w:rPr>
                <w:rFonts w:ascii="Arial" w:hAnsi="Arial" w:cs="Arial"/>
              </w:rPr>
              <w:t>RwP</w:t>
            </w:r>
            <w:proofErr w:type="spellEnd"/>
            <w:r w:rsidR="00314C14" w:rsidRPr="00E334FE">
              <w:rPr>
                <w:rFonts w:ascii="Arial" w:hAnsi="Arial" w:cs="Arial"/>
              </w:rPr>
              <w:t xml:space="preserve"> nach der gültigen DIN EN 20140-3.</w:t>
            </w:r>
          </w:p>
          <w:p w14:paraId="4B997828" w14:textId="77777777" w:rsidR="007F6757" w:rsidRPr="00E334FE" w:rsidRDefault="007F6757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Schallschutz-Zertifikat </w:t>
            </w:r>
            <w:r w:rsidR="00B86096">
              <w:rPr>
                <w:rFonts w:ascii="Arial" w:hAnsi="Arial" w:cs="Arial"/>
              </w:rPr>
              <w:t>eines akkreditierten Instituts</w:t>
            </w:r>
            <w:r>
              <w:rPr>
                <w:rFonts w:ascii="Arial" w:hAnsi="Arial" w:cs="Arial"/>
              </w:rPr>
              <w:t xml:space="preserve"> </w:t>
            </w:r>
            <w:r w:rsidR="00CE35AB">
              <w:rPr>
                <w:rFonts w:ascii="Arial" w:hAnsi="Arial" w:cs="Arial"/>
              </w:rPr>
              <w:t>ist vorzulegen.</w:t>
            </w:r>
          </w:p>
          <w:p w14:paraId="59A37C6F" w14:textId="77777777" w:rsidR="008363A1" w:rsidRPr="00E334FE" w:rsidRDefault="008363A1" w:rsidP="00314C14">
            <w:pPr>
              <w:rPr>
                <w:rFonts w:ascii="Arial" w:hAnsi="Arial" w:cs="Arial"/>
              </w:rPr>
            </w:pPr>
          </w:p>
          <w:p w14:paraId="6FE9895C" w14:textId="77777777" w:rsidR="008363A1" w:rsidRPr="00E334FE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TÜV-Prüfung</w:t>
            </w:r>
            <w:r w:rsidRPr="00E334FE">
              <w:rPr>
                <w:rFonts w:ascii="Arial" w:hAnsi="Arial" w:cs="Arial"/>
              </w:rPr>
              <w:t xml:space="preserve"> nach DIN 31000 (Gerätesicherheitsgesetz) + DIN 18032 (Ballwurfsicherheit) für eine betriebsfertige, eingebaute Trennwand einschl. Teleskopelement und </w:t>
            </w:r>
            <w:r w:rsidR="00ED5AB3">
              <w:rPr>
                <w:rFonts w:ascii="Arial" w:hAnsi="Arial" w:cs="Arial"/>
              </w:rPr>
              <w:t>Durchgangstürelement</w:t>
            </w:r>
            <w:r w:rsidRPr="00E334FE">
              <w:rPr>
                <w:rFonts w:ascii="Arial" w:hAnsi="Arial" w:cs="Arial"/>
              </w:rPr>
              <w:t>.</w:t>
            </w:r>
            <w:r w:rsidR="008363A1" w:rsidRPr="00E334FE">
              <w:rPr>
                <w:rFonts w:ascii="Arial" w:hAnsi="Arial" w:cs="Arial"/>
              </w:rPr>
              <w:br/>
            </w:r>
          </w:p>
          <w:p w14:paraId="6D4782DC" w14:textId="77777777" w:rsidR="00E872A7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DIN EN ISO</w:t>
            </w:r>
            <w:r w:rsidR="004B4BF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4B4BF3">
              <w:rPr>
                <w:rFonts w:ascii="Arial" w:hAnsi="Arial" w:cs="Arial"/>
                <w:b/>
                <w:u w:val="single"/>
              </w:rPr>
              <w:t>9001</w:t>
            </w:r>
            <w:r w:rsidRPr="00E334FE">
              <w:rPr>
                <w:rFonts w:ascii="Arial" w:hAnsi="Arial" w:cs="Arial"/>
              </w:rPr>
              <w:t xml:space="preserve"> </w:t>
            </w:r>
          </w:p>
          <w:p w14:paraId="6B741640" w14:textId="77777777" w:rsidR="008363A1" w:rsidRPr="00E334FE" w:rsidRDefault="00314C14" w:rsidP="00314C14">
            <w:pPr>
              <w:rPr>
                <w:rFonts w:ascii="Arial" w:hAnsi="Arial" w:cs="Arial"/>
              </w:rPr>
            </w:pPr>
            <w:r w:rsidRPr="00E334FE">
              <w:rPr>
                <w:rFonts w:ascii="Arial" w:hAnsi="Arial" w:cs="Arial"/>
              </w:rPr>
              <w:t>Die Betriebsabläufe müssen dem Qualitätsmanagement-System 9000 ff. entsprechen.</w:t>
            </w:r>
            <w:r w:rsidR="0091259B">
              <w:rPr>
                <w:rFonts w:ascii="Arial" w:hAnsi="Arial" w:cs="Arial"/>
              </w:rPr>
              <w:t xml:space="preserve"> Ein gültiges Zertifikat ist vorzulegen.</w:t>
            </w:r>
          </w:p>
          <w:p w14:paraId="5F86777B" w14:textId="77777777" w:rsidR="008363A1" w:rsidRPr="00E334FE" w:rsidRDefault="008363A1" w:rsidP="00314C14">
            <w:pPr>
              <w:rPr>
                <w:rFonts w:ascii="Arial" w:hAnsi="Arial" w:cs="Arial"/>
              </w:rPr>
            </w:pPr>
          </w:p>
          <w:p w14:paraId="44A2889E" w14:textId="77777777" w:rsidR="00E872A7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Lieferung</w:t>
            </w:r>
            <w:r w:rsidR="008363A1" w:rsidRPr="00E334FE">
              <w:rPr>
                <w:rFonts w:ascii="Arial" w:hAnsi="Arial" w:cs="Arial"/>
              </w:rPr>
              <w:t xml:space="preserve"> </w:t>
            </w:r>
          </w:p>
          <w:p w14:paraId="2A5FF48F" w14:textId="77777777" w:rsidR="00E334FE" w:rsidRDefault="00314C14" w:rsidP="00314C14">
            <w:pPr>
              <w:rPr>
                <w:rFonts w:ascii="Arial" w:hAnsi="Arial" w:cs="Arial"/>
              </w:rPr>
            </w:pPr>
            <w:r w:rsidRPr="00E334FE">
              <w:rPr>
                <w:rFonts w:ascii="Arial" w:hAnsi="Arial" w:cs="Arial"/>
              </w:rPr>
              <w:t>Frei Baustelle liefern, einschl. Transport innerhalb des Gebäudes, fertig eingebaut nach DIN-Vorschriften.</w:t>
            </w:r>
          </w:p>
          <w:p w14:paraId="3E35DFA6" w14:textId="77777777" w:rsidR="007F6757" w:rsidRDefault="007F6757" w:rsidP="00314C14">
            <w:pPr>
              <w:rPr>
                <w:rFonts w:ascii="Arial" w:hAnsi="Arial" w:cs="Arial"/>
              </w:rPr>
            </w:pPr>
          </w:p>
          <w:p w14:paraId="33D1CB02" w14:textId="77777777" w:rsidR="007F6757" w:rsidRPr="004B4BF3" w:rsidRDefault="007F6757" w:rsidP="00314C14">
            <w:pPr>
              <w:rPr>
                <w:rFonts w:ascii="Arial" w:hAnsi="Arial" w:cs="Arial"/>
                <w:b/>
                <w:u w:val="single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Schienen- und Elementmontage</w:t>
            </w:r>
          </w:p>
          <w:p w14:paraId="1265CE31" w14:textId="77777777" w:rsidR="007F6757" w:rsidRPr="007F6757" w:rsidRDefault="007F6757" w:rsidP="00314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Schienen- und Elementmontage in zwei separaten Montageabschnitten.</w:t>
            </w:r>
            <w:r w:rsidR="00F43C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Montage einschließlich Montagematerial und Gerüststellung ohne bauseitige Leistungen</w:t>
            </w:r>
            <w:r w:rsidR="00CE35AB">
              <w:rPr>
                <w:rFonts w:ascii="Arial" w:hAnsi="Arial" w:cs="Arial"/>
              </w:rPr>
              <w:t>.</w:t>
            </w:r>
          </w:p>
          <w:p w14:paraId="66A3E5B2" w14:textId="77777777" w:rsidR="00E334FE" w:rsidRDefault="00E334FE" w:rsidP="00314C14">
            <w:pPr>
              <w:rPr>
                <w:rFonts w:ascii="Arial" w:hAnsi="Arial" w:cs="Arial"/>
                <w:u w:val="single"/>
              </w:rPr>
            </w:pPr>
          </w:p>
          <w:p w14:paraId="38AFCAD6" w14:textId="77777777" w:rsidR="00314C14" w:rsidRPr="00E334FE" w:rsidRDefault="00314C14" w:rsidP="00314C14">
            <w:pPr>
              <w:rPr>
                <w:rFonts w:ascii="Arial" w:hAnsi="Arial" w:cs="Arial"/>
              </w:rPr>
            </w:pPr>
            <w:r w:rsidRPr="004B4BF3">
              <w:rPr>
                <w:rFonts w:ascii="Arial" w:hAnsi="Arial" w:cs="Arial"/>
                <w:b/>
                <w:u w:val="single"/>
              </w:rPr>
              <w:t>Hersteller</w:t>
            </w:r>
            <w:r w:rsidR="008363A1" w:rsidRPr="00E334FE">
              <w:rPr>
                <w:rFonts w:ascii="Arial" w:hAnsi="Arial" w:cs="Arial"/>
              </w:rPr>
              <w:br/>
            </w:r>
            <w:r w:rsidRPr="00E334FE">
              <w:rPr>
                <w:rFonts w:ascii="Arial" w:hAnsi="Arial" w:cs="Arial"/>
              </w:rPr>
              <w:t xml:space="preserve">HUFCOR Deutschland GmbH, </w:t>
            </w:r>
            <w:r w:rsidR="001F11AE">
              <w:rPr>
                <w:rFonts w:ascii="Arial" w:hAnsi="Arial" w:cs="Arial"/>
              </w:rPr>
              <w:t>Triftweg 36</w:t>
            </w:r>
            <w:r w:rsidRPr="00E334FE">
              <w:rPr>
                <w:rFonts w:ascii="Arial" w:hAnsi="Arial" w:cs="Arial"/>
              </w:rPr>
              <w:t>, 06847 Dessau</w:t>
            </w:r>
            <w:r w:rsidR="00FA5BB5">
              <w:rPr>
                <w:rFonts w:ascii="Arial" w:hAnsi="Arial" w:cs="Arial"/>
              </w:rPr>
              <w:t>-Roßlau</w:t>
            </w:r>
            <w:r w:rsidR="008363A1" w:rsidRPr="00E334FE">
              <w:rPr>
                <w:rFonts w:ascii="Arial" w:hAnsi="Arial" w:cs="Arial"/>
              </w:rPr>
              <w:br/>
            </w:r>
            <w:r w:rsidRPr="00E334FE">
              <w:rPr>
                <w:rFonts w:ascii="Arial" w:hAnsi="Arial" w:cs="Arial"/>
              </w:rPr>
              <w:t>Tel.: 0340 540796-0</w:t>
            </w:r>
            <w:r w:rsidR="00B3157C">
              <w:rPr>
                <w:rFonts w:ascii="Arial" w:hAnsi="Arial" w:cs="Arial"/>
              </w:rPr>
              <w:t>, info@hufcor.de</w:t>
            </w:r>
            <w:r w:rsidR="008363A1" w:rsidRPr="00E334FE">
              <w:rPr>
                <w:rFonts w:ascii="Arial" w:hAnsi="Arial" w:cs="Arial"/>
              </w:rPr>
              <w:br/>
            </w:r>
            <w:r w:rsidRPr="00E334FE">
              <w:rPr>
                <w:rFonts w:ascii="Arial" w:hAnsi="Arial" w:cs="Arial"/>
              </w:rPr>
              <w:t>oder gleichwertig.</w:t>
            </w:r>
          </w:p>
          <w:p w14:paraId="4B05402B" w14:textId="77777777" w:rsidR="00B026A9" w:rsidRPr="00E334FE" w:rsidRDefault="00B026A9" w:rsidP="00B026A9">
            <w:pPr>
              <w:tabs>
                <w:tab w:val="right" w:pos="5358"/>
              </w:tabs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B95F4" w14:textId="77777777" w:rsidR="00FE6299" w:rsidRDefault="00FE6299">
            <w:pPr>
              <w:rPr>
                <w:rFonts w:ascii="Arial" w:hAnsi="Arial" w:cs="Arial"/>
              </w:rPr>
            </w:pPr>
          </w:p>
          <w:p w14:paraId="57346D6F" w14:textId="77777777" w:rsidR="00FE6299" w:rsidRDefault="00FE6299">
            <w:pPr>
              <w:rPr>
                <w:rFonts w:ascii="Arial" w:hAnsi="Arial" w:cs="Arial"/>
              </w:rPr>
            </w:pPr>
          </w:p>
          <w:p w14:paraId="11571338" w14:textId="77777777" w:rsidR="00FE6299" w:rsidRDefault="00FE6299">
            <w:pPr>
              <w:rPr>
                <w:rFonts w:ascii="Arial" w:hAnsi="Arial" w:cs="Arial"/>
              </w:rPr>
            </w:pPr>
          </w:p>
          <w:p w14:paraId="5489014B" w14:textId="77777777" w:rsidR="00FE6299" w:rsidRDefault="00FE6299">
            <w:pPr>
              <w:rPr>
                <w:rFonts w:ascii="Arial" w:hAnsi="Arial" w:cs="Arial"/>
              </w:rPr>
            </w:pPr>
          </w:p>
          <w:p w14:paraId="27036BB2" w14:textId="77777777" w:rsidR="00FE6299" w:rsidRDefault="00FE6299">
            <w:pPr>
              <w:rPr>
                <w:rFonts w:ascii="Arial" w:hAnsi="Arial" w:cs="Arial"/>
              </w:rPr>
            </w:pPr>
          </w:p>
          <w:p w14:paraId="49475026" w14:textId="77777777" w:rsidR="00FE6299" w:rsidRDefault="00FE6299">
            <w:pPr>
              <w:rPr>
                <w:rFonts w:ascii="Arial" w:hAnsi="Arial" w:cs="Arial"/>
              </w:rPr>
            </w:pPr>
          </w:p>
          <w:p w14:paraId="4FDA9C64" w14:textId="77777777" w:rsidR="00FE6299" w:rsidRDefault="00FE6299">
            <w:pPr>
              <w:rPr>
                <w:rFonts w:ascii="Arial" w:hAnsi="Arial" w:cs="Arial"/>
              </w:rPr>
            </w:pPr>
          </w:p>
          <w:p w14:paraId="10AE9953" w14:textId="77777777" w:rsidR="00FE6299" w:rsidRDefault="00FE6299">
            <w:pPr>
              <w:rPr>
                <w:rFonts w:ascii="Arial" w:hAnsi="Arial" w:cs="Arial"/>
              </w:rPr>
            </w:pPr>
          </w:p>
          <w:p w14:paraId="153CB556" w14:textId="77777777" w:rsidR="00FE6299" w:rsidRDefault="00FE6299">
            <w:pPr>
              <w:rPr>
                <w:rFonts w:ascii="Arial" w:hAnsi="Arial" w:cs="Arial"/>
              </w:rPr>
            </w:pPr>
          </w:p>
          <w:p w14:paraId="55054FD9" w14:textId="77777777" w:rsidR="00FE6299" w:rsidRDefault="00FE6299">
            <w:pPr>
              <w:rPr>
                <w:rFonts w:ascii="Arial" w:hAnsi="Arial" w:cs="Arial"/>
              </w:rPr>
            </w:pPr>
          </w:p>
          <w:p w14:paraId="47D52D18" w14:textId="77777777" w:rsidR="00FE6299" w:rsidRDefault="00FE6299">
            <w:pPr>
              <w:rPr>
                <w:rFonts w:ascii="Arial" w:hAnsi="Arial" w:cs="Arial"/>
              </w:rPr>
            </w:pPr>
          </w:p>
          <w:p w14:paraId="582FD5D2" w14:textId="77777777" w:rsidR="00FE6299" w:rsidRDefault="00FE6299">
            <w:pPr>
              <w:rPr>
                <w:rFonts w:ascii="Arial" w:hAnsi="Arial" w:cs="Arial"/>
              </w:rPr>
            </w:pPr>
          </w:p>
          <w:p w14:paraId="3E2ACCE7" w14:textId="77777777" w:rsidR="00FE6299" w:rsidRDefault="00FE6299">
            <w:pPr>
              <w:rPr>
                <w:rFonts w:ascii="Arial" w:hAnsi="Arial" w:cs="Arial"/>
              </w:rPr>
            </w:pPr>
          </w:p>
          <w:p w14:paraId="0B039E2D" w14:textId="77777777" w:rsidR="00FE6299" w:rsidRDefault="00FE6299">
            <w:pPr>
              <w:rPr>
                <w:rFonts w:ascii="Arial" w:hAnsi="Arial" w:cs="Arial"/>
              </w:rPr>
            </w:pPr>
          </w:p>
          <w:p w14:paraId="24D7D92D" w14:textId="77777777" w:rsidR="00FE6299" w:rsidRDefault="00FE6299">
            <w:pPr>
              <w:rPr>
                <w:rFonts w:ascii="Arial" w:hAnsi="Arial" w:cs="Arial"/>
              </w:rPr>
            </w:pPr>
          </w:p>
          <w:p w14:paraId="07B34900" w14:textId="77777777" w:rsidR="00FE6299" w:rsidRDefault="00FE6299">
            <w:pPr>
              <w:rPr>
                <w:rFonts w:ascii="Arial" w:hAnsi="Arial" w:cs="Arial"/>
              </w:rPr>
            </w:pPr>
          </w:p>
          <w:p w14:paraId="04043A94" w14:textId="77777777" w:rsidR="00FE6299" w:rsidRDefault="00FE6299">
            <w:pPr>
              <w:rPr>
                <w:rFonts w:ascii="Arial" w:hAnsi="Arial" w:cs="Arial"/>
              </w:rPr>
            </w:pPr>
          </w:p>
          <w:p w14:paraId="3147EE5F" w14:textId="77777777" w:rsidR="00FE6299" w:rsidRDefault="00FE6299">
            <w:pPr>
              <w:rPr>
                <w:rFonts w:ascii="Arial" w:hAnsi="Arial" w:cs="Arial"/>
              </w:rPr>
            </w:pPr>
          </w:p>
          <w:p w14:paraId="2F908B9A" w14:textId="77777777" w:rsidR="00FE6299" w:rsidRDefault="00FE6299">
            <w:pPr>
              <w:rPr>
                <w:rFonts w:ascii="Arial" w:hAnsi="Arial" w:cs="Arial"/>
              </w:rPr>
            </w:pPr>
          </w:p>
          <w:p w14:paraId="57486BA9" w14:textId="77777777" w:rsidR="00FE6299" w:rsidRDefault="00FE6299">
            <w:pPr>
              <w:rPr>
                <w:rFonts w:ascii="Arial" w:hAnsi="Arial" w:cs="Arial"/>
              </w:rPr>
            </w:pPr>
          </w:p>
          <w:p w14:paraId="10570EA2" w14:textId="77777777" w:rsidR="00FE6299" w:rsidRDefault="00FE6299">
            <w:pPr>
              <w:rPr>
                <w:rFonts w:ascii="Arial" w:hAnsi="Arial" w:cs="Arial"/>
              </w:rPr>
            </w:pPr>
          </w:p>
          <w:p w14:paraId="76D92754" w14:textId="77777777" w:rsidR="00FE6299" w:rsidRDefault="00FE6299">
            <w:pPr>
              <w:rPr>
                <w:rFonts w:ascii="Arial" w:hAnsi="Arial" w:cs="Arial"/>
              </w:rPr>
            </w:pPr>
          </w:p>
          <w:p w14:paraId="03C6B07D" w14:textId="77777777" w:rsidR="00FE6299" w:rsidRDefault="00FE6299">
            <w:pPr>
              <w:rPr>
                <w:rFonts w:ascii="Arial" w:hAnsi="Arial" w:cs="Arial"/>
              </w:rPr>
            </w:pPr>
          </w:p>
          <w:p w14:paraId="786D5F55" w14:textId="77777777" w:rsidR="00FE6299" w:rsidRDefault="00FE6299">
            <w:pPr>
              <w:rPr>
                <w:rFonts w:ascii="Arial" w:hAnsi="Arial" w:cs="Arial"/>
              </w:rPr>
            </w:pPr>
          </w:p>
          <w:p w14:paraId="16EF3B5D" w14:textId="77777777" w:rsidR="00FE6299" w:rsidRDefault="00FE6299">
            <w:pPr>
              <w:rPr>
                <w:rFonts w:ascii="Arial" w:hAnsi="Arial" w:cs="Arial"/>
              </w:rPr>
            </w:pPr>
          </w:p>
          <w:p w14:paraId="72C51F72" w14:textId="77777777" w:rsidR="00FE6299" w:rsidRDefault="00FE6299">
            <w:pPr>
              <w:rPr>
                <w:rFonts w:ascii="Arial" w:hAnsi="Arial" w:cs="Arial"/>
              </w:rPr>
            </w:pPr>
          </w:p>
          <w:p w14:paraId="0F544F41" w14:textId="77777777" w:rsidR="00FE6299" w:rsidRDefault="00FE6299">
            <w:pPr>
              <w:rPr>
                <w:rFonts w:ascii="Arial" w:hAnsi="Arial" w:cs="Arial"/>
              </w:rPr>
            </w:pPr>
          </w:p>
          <w:p w14:paraId="30712763" w14:textId="77777777" w:rsidR="00FE6299" w:rsidRDefault="00FE6299">
            <w:pPr>
              <w:rPr>
                <w:rFonts w:ascii="Arial" w:hAnsi="Arial" w:cs="Arial"/>
              </w:rPr>
            </w:pPr>
          </w:p>
          <w:p w14:paraId="0000D257" w14:textId="77777777" w:rsidR="00FE6299" w:rsidRDefault="00FE6299">
            <w:pPr>
              <w:rPr>
                <w:rFonts w:ascii="Arial" w:hAnsi="Arial" w:cs="Arial"/>
              </w:rPr>
            </w:pPr>
          </w:p>
          <w:p w14:paraId="3A92111F" w14:textId="77777777" w:rsidR="00FE6299" w:rsidRDefault="00FE6299">
            <w:pPr>
              <w:rPr>
                <w:rFonts w:ascii="Arial" w:hAnsi="Arial" w:cs="Arial"/>
              </w:rPr>
            </w:pPr>
          </w:p>
          <w:p w14:paraId="10A7B0FA" w14:textId="77777777" w:rsidR="00FE6299" w:rsidRDefault="00FE6299">
            <w:pPr>
              <w:rPr>
                <w:rFonts w:ascii="Arial" w:hAnsi="Arial" w:cs="Arial"/>
              </w:rPr>
            </w:pPr>
          </w:p>
          <w:p w14:paraId="0C3D1880" w14:textId="77777777" w:rsidR="00FE6299" w:rsidRDefault="00FE6299">
            <w:pPr>
              <w:rPr>
                <w:rFonts w:ascii="Arial" w:hAnsi="Arial" w:cs="Arial"/>
              </w:rPr>
            </w:pPr>
          </w:p>
          <w:p w14:paraId="1EE1AA63" w14:textId="77777777" w:rsidR="00FE6299" w:rsidRDefault="00FE6299">
            <w:pPr>
              <w:rPr>
                <w:rFonts w:ascii="Arial" w:hAnsi="Arial" w:cs="Arial"/>
              </w:rPr>
            </w:pPr>
          </w:p>
          <w:p w14:paraId="5252612B" w14:textId="77777777" w:rsidR="00FE6299" w:rsidRDefault="00FE6299">
            <w:pPr>
              <w:rPr>
                <w:rFonts w:ascii="Arial" w:hAnsi="Arial" w:cs="Arial"/>
              </w:rPr>
            </w:pPr>
          </w:p>
          <w:p w14:paraId="3D669A38" w14:textId="77777777" w:rsidR="00FE6299" w:rsidRDefault="00FE6299">
            <w:pPr>
              <w:rPr>
                <w:rFonts w:ascii="Arial" w:hAnsi="Arial" w:cs="Arial"/>
              </w:rPr>
            </w:pPr>
          </w:p>
          <w:p w14:paraId="243729E4" w14:textId="77777777" w:rsidR="00FE6299" w:rsidRDefault="00FE6299">
            <w:pPr>
              <w:rPr>
                <w:rFonts w:ascii="Arial" w:hAnsi="Arial" w:cs="Arial"/>
              </w:rPr>
            </w:pPr>
          </w:p>
          <w:p w14:paraId="734ED79B" w14:textId="77777777" w:rsidR="00FE6299" w:rsidRDefault="00FE6299">
            <w:pPr>
              <w:rPr>
                <w:rFonts w:ascii="Arial" w:hAnsi="Arial" w:cs="Arial"/>
              </w:rPr>
            </w:pPr>
          </w:p>
          <w:p w14:paraId="32B255F6" w14:textId="77777777" w:rsidR="00FE6299" w:rsidRDefault="00FE6299">
            <w:pPr>
              <w:rPr>
                <w:rFonts w:ascii="Arial" w:hAnsi="Arial" w:cs="Arial"/>
              </w:rPr>
            </w:pPr>
          </w:p>
          <w:p w14:paraId="7E98938F" w14:textId="77777777" w:rsidR="00FE6299" w:rsidRDefault="00FE6299">
            <w:pPr>
              <w:rPr>
                <w:rFonts w:ascii="Arial" w:hAnsi="Arial" w:cs="Arial"/>
              </w:rPr>
            </w:pPr>
          </w:p>
          <w:p w14:paraId="3E61C2F2" w14:textId="77777777" w:rsidR="00FE6299" w:rsidRDefault="00FE6299">
            <w:pPr>
              <w:rPr>
                <w:rFonts w:ascii="Arial" w:hAnsi="Arial" w:cs="Arial"/>
              </w:rPr>
            </w:pPr>
          </w:p>
          <w:p w14:paraId="47808A44" w14:textId="77777777" w:rsidR="00FE6299" w:rsidRDefault="00FE6299">
            <w:pPr>
              <w:rPr>
                <w:rFonts w:ascii="Arial" w:hAnsi="Arial" w:cs="Arial"/>
              </w:rPr>
            </w:pPr>
          </w:p>
          <w:p w14:paraId="29453011" w14:textId="77777777" w:rsidR="00FE6299" w:rsidRDefault="00FE6299">
            <w:pPr>
              <w:rPr>
                <w:rFonts w:ascii="Arial" w:hAnsi="Arial" w:cs="Arial"/>
              </w:rPr>
            </w:pPr>
          </w:p>
          <w:p w14:paraId="5E51BC17" w14:textId="77777777" w:rsidR="00FE6299" w:rsidRDefault="00FE6299">
            <w:pPr>
              <w:rPr>
                <w:rFonts w:ascii="Arial" w:hAnsi="Arial" w:cs="Arial"/>
              </w:rPr>
            </w:pPr>
          </w:p>
          <w:p w14:paraId="00A995E0" w14:textId="77777777" w:rsidR="00FE6299" w:rsidRDefault="00FE6299">
            <w:pPr>
              <w:rPr>
                <w:rFonts w:ascii="Arial" w:hAnsi="Arial" w:cs="Arial"/>
              </w:rPr>
            </w:pPr>
          </w:p>
          <w:p w14:paraId="04E76BD9" w14:textId="77777777" w:rsidR="00FE6299" w:rsidRDefault="00FE6299">
            <w:pPr>
              <w:rPr>
                <w:rFonts w:ascii="Arial" w:hAnsi="Arial" w:cs="Arial"/>
              </w:rPr>
            </w:pPr>
          </w:p>
          <w:p w14:paraId="3D212386" w14:textId="77777777" w:rsidR="00FE6299" w:rsidRDefault="00FE6299">
            <w:pPr>
              <w:rPr>
                <w:rFonts w:ascii="Arial" w:hAnsi="Arial" w:cs="Arial"/>
              </w:rPr>
            </w:pPr>
          </w:p>
          <w:p w14:paraId="3B5C99CA" w14:textId="77777777" w:rsidR="00FE6299" w:rsidRDefault="00FE6299">
            <w:pPr>
              <w:rPr>
                <w:rFonts w:ascii="Arial" w:hAnsi="Arial" w:cs="Arial"/>
              </w:rPr>
            </w:pPr>
          </w:p>
          <w:p w14:paraId="6A84A742" w14:textId="77777777" w:rsidR="00FE6299" w:rsidRDefault="00FE6299">
            <w:pPr>
              <w:rPr>
                <w:rFonts w:ascii="Arial" w:hAnsi="Arial" w:cs="Arial"/>
              </w:rPr>
            </w:pPr>
          </w:p>
          <w:p w14:paraId="7E1176C0" w14:textId="77777777" w:rsidR="00FE6299" w:rsidRDefault="00FE6299">
            <w:pPr>
              <w:rPr>
                <w:rFonts w:ascii="Arial" w:hAnsi="Arial" w:cs="Arial"/>
              </w:rPr>
            </w:pPr>
          </w:p>
          <w:p w14:paraId="7F05938A" w14:textId="77777777" w:rsidR="00FE6299" w:rsidRDefault="00FE6299">
            <w:pPr>
              <w:rPr>
                <w:rFonts w:ascii="Arial" w:hAnsi="Arial" w:cs="Arial"/>
              </w:rPr>
            </w:pPr>
          </w:p>
          <w:p w14:paraId="13FA15A3" w14:textId="77777777" w:rsidR="00FE6299" w:rsidRDefault="00FE6299">
            <w:pPr>
              <w:rPr>
                <w:rFonts w:ascii="Arial" w:hAnsi="Arial" w:cs="Arial"/>
              </w:rPr>
            </w:pPr>
          </w:p>
          <w:p w14:paraId="7C1CD578" w14:textId="77777777" w:rsidR="00FE6299" w:rsidRDefault="00FE6299">
            <w:pPr>
              <w:rPr>
                <w:rFonts w:ascii="Arial" w:hAnsi="Arial" w:cs="Arial"/>
              </w:rPr>
            </w:pPr>
          </w:p>
          <w:p w14:paraId="793652D4" w14:textId="77777777" w:rsidR="00FE6299" w:rsidRDefault="00FE6299">
            <w:pPr>
              <w:rPr>
                <w:rFonts w:ascii="Arial" w:hAnsi="Arial" w:cs="Arial"/>
              </w:rPr>
            </w:pPr>
          </w:p>
          <w:p w14:paraId="34148122" w14:textId="77777777" w:rsidR="00FE6299" w:rsidRDefault="00FE6299">
            <w:pPr>
              <w:rPr>
                <w:rFonts w:ascii="Arial" w:hAnsi="Arial" w:cs="Arial"/>
              </w:rPr>
            </w:pPr>
          </w:p>
          <w:p w14:paraId="11AAC168" w14:textId="77777777" w:rsidR="00FE6299" w:rsidRDefault="00FE6299">
            <w:pPr>
              <w:rPr>
                <w:rFonts w:ascii="Arial" w:hAnsi="Arial" w:cs="Arial"/>
              </w:rPr>
            </w:pPr>
          </w:p>
          <w:p w14:paraId="5ECA7444" w14:textId="77777777" w:rsidR="00FE6299" w:rsidRDefault="00FE6299">
            <w:pPr>
              <w:rPr>
                <w:rFonts w:ascii="Arial" w:hAnsi="Arial" w:cs="Arial"/>
              </w:rPr>
            </w:pPr>
          </w:p>
          <w:p w14:paraId="17DB4B78" w14:textId="77777777" w:rsidR="00FE6299" w:rsidRDefault="00FE6299">
            <w:pPr>
              <w:rPr>
                <w:rFonts w:ascii="Arial" w:hAnsi="Arial" w:cs="Arial"/>
              </w:rPr>
            </w:pPr>
          </w:p>
          <w:p w14:paraId="52EAEA3F" w14:textId="77777777" w:rsidR="00FE6299" w:rsidRDefault="00FE6299">
            <w:pPr>
              <w:rPr>
                <w:rFonts w:ascii="Arial" w:hAnsi="Arial" w:cs="Arial"/>
              </w:rPr>
            </w:pPr>
          </w:p>
          <w:p w14:paraId="192960CF" w14:textId="77777777" w:rsidR="00FE6299" w:rsidRDefault="00FE6299">
            <w:pPr>
              <w:rPr>
                <w:rFonts w:ascii="Arial" w:hAnsi="Arial" w:cs="Arial"/>
              </w:rPr>
            </w:pPr>
          </w:p>
          <w:p w14:paraId="6373AA95" w14:textId="77777777" w:rsidR="00FE6299" w:rsidRDefault="00FE6299">
            <w:pPr>
              <w:rPr>
                <w:rFonts w:ascii="Arial" w:hAnsi="Arial" w:cs="Arial"/>
              </w:rPr>
            </w:pPr>
          </w:p>
          <w:p w14:paraId="6763F79C" w14:textId="77777777" w:rsidR="00FE6299" w:rsidRDefault="00FE6299">
            <w:pPr>
              <w:rPr>
                <w:rFonts w:ascii="Arial" w:hAnsi="Arial" w:cs="Arial"/>
              </w:rPr>
            </w:pPr>
          </w:p>
          <w:p w14:paraId="011F0194" w14:textId="77777777" w:rsidR="00FE6299" w:rsidRDefault="00FE6299">
            <w:pPr>
              <w:rPr>
                <w:rFonts w:ascii="Arial" w:hAnsi="Arial" w:cs="Arial"/>
              </w:rPr>
            </w:pPr>
          </w:p>
          <w:p w14:paraId="1D8C3F71" w14:textId="77777777" w:rsidR="00FE6299" w:rsidRDefault="00FE6299">
            <w:pPr>
              <w:rPr>
                <w:rFonts w:ascii="Arial" w:hAnsi="Arial" w:cs="Arial"/>
              </w:rPr>
            </w:pPr>
          </w:p>
          <w:p w14:paraId="286AA021" w14:textId="77777777" w:rsidR="00FE6299" w:rsidRDefault="00FE6299">
            <w:pPr>
              <w:rPr>
                <w:rFonts w:ascii="Arial" w:hAnsi="Arial" w:cs="Arial"/>
              </w:rPr>
            </w:pPr>
          </w:p>
          <w:p w14:paraId="1D8DDB4F" w14:textId="77777777" w:rsidR="00FE6299" w:rsidRDefault="00FE6299">
            <w:pPr>
              <w:rPr>
                <w:rFonts w:ascii="Arial" w:hAnsi="Arial" w:cs="Arial"/>
              </w:rPr>
            </w:pPr>
          </w:p>
          <w:p w14:paraId="66232234" w14:textId="77777777" w:rsidR="00FE6299" w:rsidRDefault="00FE6299">
            <w:pPr>
              <w:rPr>
                <w:rFonts w:ascii="Arial" w:hAnsi="Arial" w:cs="Arial"/>
              </w:rPr>
            </w:pPr>
          </w:p>
          <w:p w14:paraId="6CE4056F" w14:textId="77777777" w:rsidR="00FE6299" w:rsidRDefault="00FE6299">
            <w:pPr>
              <w:rPr>
                <w:rFonts w:ascii="Arial" w:hAnsi="Arial" w:cs="Arial"/>
              </w:rPr>
            </w:pPr>
          </w:p>
          <w:p w14:paraId="02B16213" w14:textId="77777777" w:rsidR="00FE6299" w:rsidRDefault="00FE6299">
            <w:pPr>
              <w:rPr>
                <w:rFonts w:ascii="Arial" w:hAnsi="Arial" w:cs="Arial"/>
              </w:rPr>
            </w:pPr>
          </w:p>
          <w:p w14:paraId="6A0C11FF" w14:textId="77777777" w:rsidR="00FE6299" w:rsidRDefault="00FE6299">
            <w:pPr>
              <w:rPr>
                <w:rFonts w:ascii="Arial" w:hAnsi="Arial" w:cs="Arial"/>
              </w:rPr>
            </w:pPr>
          </w:p>
          <w:p w14:paraId="6C1B4C16" w14:textId="77777777" w:rsidR="00FE6299" w:rsidRDefault="00FE6299">
            <w:pPr>
              <w:rPr>
                <w:rFonts w:ascii="Arial" w:hAnsi="Arial" w:cs="Arial"/>
              </w:rPr>
            </w:pPr>
          </w:p>
          <w:p w14:paraId="6E42E0C6" w14:textId="77777777" w:rsidR="00FE6299" w:rsidRDefault="00FE6299">
            <w:pPr>
              <w:rPr>
                <w:rFonts w:ascii="Arial" w:hAnsi="Arial" w:cs="Arial"/>
              </w:rPr>
            </w:pPr>
          </w:p>
          <w:p w14:paraId="16B604A4" w14:textId="77777777" w:rsidR="00FE6299" w:rsidRDefault="00FE6299">
            <w:pPr>
              <w:rPr>
                <w:rFonts w:ascii="Arial" w:hAnsi="Arial" w:cs="Arial"/>
              </w:rPr>
            </w:pPr>
          </w:p>
          <w:p w14:paraId="5FDCD308" w14:textId="77777777" w:rsidR="00FE6299" w:rsidRDefault="00FE6299">
            <w:pPr>
              <w:rPr>
                <w:rFonts w:ascii="Arial" w:hAnsi="Arial" w:cs="Arial"/>
              </w:rPr>
            </w:pPr>
          </w:p>
          <w:p w14:paraId="3598B060" w14:textId="77777777" w:rsidR="00FE6299" w:rsidRDefault="00FE6299">
            <w:pPr>
              <w:rPr>
                <w:rFonts w:ascii="Arial" w:hAnsi="Arial" w:cs="Arial"/>
              </w:rPr>
            </w:pPr>
          </w:p>
          <w:p w14:paraId="3DB31DE1" w14:textId="77777777" w:rsidR="00FE6299" w:rsidRDefault="00FE6299">
            <w:pPr>
              <w:rPr>
                <w:rFonts w:ascii="Arial" w:hAnsi="Arial" w:cs="Arial"/>
              </w:rPr>
            </w:pPr>
          </w:p>
          <w:p w14:paraId="1B8E13C3" w14:textId="77777777" w:rsidR="00FE6299" w:rsidRDefault="00FE6299">
            <w:pPr>
              <w:rPr>
                <w:rFonts w:ascii="Arial" w:hAnsi="Arial" w:cs="Arial"/>
              </w:rPr>
            </w:pPr>
          </w:p>
          <w:p w14:paraId="3498DD35" w14:textId="77777777" w:rsidR="00FE6299" w:rsidRDefault="00FE6299">
            <w:pPr>
              <w:rPr>
                <w:rFonts w:ascii="Arial" w:hAnsi="Arial" w:cs="Arial"/>
              </w:rPr>
            </w:pPr>
          </w:p>
          <w:p w14:paraId="676B0B06" w14:textId="77777777" w:rsidR="00FE6299" w:rsidRDefault="00FE6299">
            <w:pPr>
              <w:rPr>
                <w:rFonts w:ascii="Arial" w:hAnsi="Arial" w:cs="Arial"/>
              </w:rPr>
            </w:pPr>
          </w:p>
          <w:p w14:paraId="1092DE0B" w14:textId="77777777" w:rsidR="00FE6299" w:rsidRDefault="00FE6299">
            <w:pPr>
              <w:rPr>
                <w:rFonts w:ascii="Arial" w:hAnsi="Arial" w:cs="Arial"/>
              </w:rPr>
            </w:pPr>
          </w:p>
          <w:p w14:paraId="6D5CFEF2" w14:textId="77777777" w:rsidR="00FE6299" w:rsidRDefault="00FE6299">
            <w:pPr>
              <w:rPr>
                <w:rFonts w:ascii="Arial" w:hAnsi="Arial" w:cs="Arial"/>
              </w:rPr>
            </w:pPr>
          </w:p>
          <w:p w14:paraId="23AD7789" w14:textId="77777777" w:rsidR="00FE6299" w:rsidRDefault="00FE6299">
            <w:pPr>
              <w:rPr>
                <w:rFonts w:ascii="Arial" w:hAnsi="Arial" w:cs="Arial"/>
              </w:rPr>
            </w:pPr>
          </w:p>
          <w:p w14:paraId="50CF92B8" w14:textId="77777777" w:rsidR="00FE6299" w:rsidRDefault="00FE6299">
            <w:pPr>
              <w:rPr>
                <w:rFonts w:ascii="Arial" w:hAnsi="Arial" w:cs="Arial"/>
              </w:rPr>
            </w:pPr>
          </w:p>
          <w:p w14:paraId="463C6F6A" w14:textId="77777777" w:rsidR="00FE6299" w:rsidRDefault="00FE6299">
            <w:pPr>
              <w:rPr>
                <w:rFonts w:ascii="Arial" w:hAnsi="Arial" w:cs="Arial"/>
              </w:rPr>
            </w:pPr>
          </w:p>
          <w:p w14:paraId="178B15CB" w14:textId="77777777" w:rsidR="00FE6299" w:rsidRDefault="00FE6299">
            <w:pPr>
              <w:rPr>
                <w:rFonts w:ascii="Arial" w:hAnsi="Arial" w:cs="Arial"/>
              </w:rPr>
            </w:pPr>
          </w:p>
          <w:p w14:paraId="4DCFCFE2" w14:textId="77777777" w:rsidR="00FE6299" w:rsidRDefault="00FE6299">
            <w:pPr>
              <w:rPr>
                <w:rFonts w:ascii="Arial" w:hAnsi="Arial" w:cs="Arial"/>
              </w:rPr>
            </w:pPr>
          </w:p>
          <w:p w14:paraId="3866E15A" w14:textId="77777777" w:rsidR="00FE6299" w:rsidRDefault="00FE6299">
            <w:pPr>
              <w:rPr>
                <w:rFonts w:ascii="Arial" w:hAnsi="Arial" w:cs="Arial"/>
              </w:rPr>
            </w:pPr>
          </w:p>
          <w:p w14:paraId="5DE001C6" w14:textId="77777777" w:rsidR="00FE6299" w:rsidRDefault="00FE6299">
            <w:pPr>
              <w:rPr>
                <w:rFonts w:ascii="Arial" w:hAnsi="Arial" w:cs="Arial"/>
              </w:rPr>
            </w:pPr>
          </w:p>
          <w:p w14:paraId="75B0FF17" w14:textId="77777777" w:rsidR="00FE6299" w:rsidRDefault="00FE6299">
            <w:pPr>
              <w:rPr>
                <w:rFonts w:ascii="Arial" w:hAnsi="Arial" w:cs="Arial"/>
              </w:rPr>
            </w:pPr>
          </w:p>
          <w:p w14:paraId="2237005B" w14:textId="77777777" w:rsidR="00FE6299" w:rsidRDefault="00FE6299">
            <w:pPr>
              <w:rPr>
                <w:rFonts w:ascii="Arial" w:hAnsi="Arial" w:cs="Arial"/>
              </w:rPr>
            </w:pPr>
          </w:p>
          <w:p w14:paraId="33156539" w14:textId="77777777" w:rsidR="00FE6299" w:rsidRDefault="00FE6299">
            <w:pPr>
              <w:rPr>
                <w:rFonts w:ascii="Arial" w:hAnsi="Arial" w:cs="Arial"/>
              </w:rPr>
            </w:pPr>
          </w:p>
          <w:p w14:paraId="56D8FE18" w14:textId="77777777" w:rsidR="00FE6299" w:rsidRDefault="00FE6299">
            <w:pPr>
              <w:rPr>
                <w:rFonts w:ascii="Arial" w:hAnsi="Arial" w:cs="Arial"/>
              </w:rPr>
            </w:pPr>
          </w:p>
          <w:p w14:paraId="5D98B602" w14:textId="77777777" w:rsidR="00FE6299" w:rsidRDefault="00FE6299">
            <w:pPr>
              <w:rPr>
                <w:rFonts w:ascii="Arial" w:hAnsi="Arial" w:cs="Arial"/>
              </w:rPr>
            </w:pPr>
          </w:p>
          <w:p w14:paraId="468B5C05" w14:textId="77777777" w:rsidR="00FE6299" w:rsidRDefault="00FE6299">
            <w:pPr>
              <w:rPr>
                <w:rFonts w:ascii="Arial" w:hAnsi="Arial" w:cs="Arial"/>
              </w:rPr>
            </w:pPr>
          </w:p>
          <w:p w14:paraId="6B55F7DE" w14:textId="77777777" w:rsidR="00FE6299" w:rsidRDefault="00FE6299">
            <w:pPr>
              <w:rPr>
                <w:rFonts w:ascii="Arial" w:hAnsi="Arial" w:cs="Arial"/>
              </w:rPr>
            </w:pPr>
          </w:p>
          <w:p w14:paraId="5C12E77F" w14:textId="77777777" w:rsidR="00FE6299" w:rsidRDefault="00FE6299">
            <w:pPr>
              <w:rPr>
                <w:rFonts w:ascii="Arial" w:hAnsi="Arial" w:cs="Arial"/>
              </w:rPr>
            </w:pPr>
          </w:p>
          <w:p w14:paraId="5C47EA0C" w14:textId="77777777" w:rsidR="00FE6299" w:rsidRDefault="00FE6299">
            <w:pPr>
              <w:rPr>
                <w:rFonts w:ascii="Arial" w:hAnsi="Arial" w:cs="Arial"/>
              </w:rPr>
            </w:pPr>
          </w:p>
          <w:p w14:paraId="4DEAB250" w14:textId="77777777" w:rsidR="00FE6299" w:rsidRDefault="00FE6299">
            <w:pPr>
              <w:rPr>
                <w:rFonts w:ascii="Arial" w:hAnsi="Arial" w:cs="Arial"/>
              </w:rPr>
            </w:pPr>
          </w:p>
          <w:p w14:paraId="3FC78CBE" w14:textId="77777777" w:rsidR="00FE6299" w:rsidRPr="00E334FE" w:rsidRDefault="00FE629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56F1B28" w14:textId="77777777" w:rsidR="00B026A9" w:rsidRDefault="00B026A9">
            <w:pPr>
              <w:rPr>
                <w:rFonts w:ascii="Arial" w:hAnsi="Arial" w:cs="Arial"/>
              </w:rPr>
            </w:pPr>
          </w:p>
          <w:p w14:paraId="7271A7F8" w14:textId="77777777" w:rsidR="00FE6299" w:rsidRDefault="00FE6299">
            <w:pPr>
              <w:rPr>
                <w:rFonts w:ascii="Arial" w:hAnsi="Arial" w:cs="Arial"/>
              </w:rPr>
            </w:pPr>
          </w:p>
          <w:p w14:paraId="0D45B827" w14:textId="77777777" w:rsidR="00FE6299" w:rsidRDefault="00FE6299">
            <w:pPr>
              <w:rPr>
                <w:rFonts w:ascii="Arial" w:hAnsi="Arial" w:cs="Arial"/>
              </w:rPr>
            </w:pPr>
          </w:p>
          <w:p w14:paraId="46B668BD" w14:textId="77777777" w:rsidR="00FE6299" w:rsidRDefault="00FE6299">
            <w:pPr>
              <w:rPr>
                <w:rFonts w:ascii="Arial" w:hAnsi="Arial" w:cs="Arial"/>
              </w:rPr>
            </w:pPr>
          </w:p>
          <w:p w14:paraId="5EDCF9D1" w14:textId="77777777" w:rsidR="00FE6299" w:rsidRDefault="00FE6299">
            <w:pPr>
              <w:rPr>
                <w:rFonts w:ascii="Arial" w:hAnsi="Arial" w:cs="Arial"/>
              </w:rPr>
            </w:pPr>
          </w:p>
          <w:p w14:paraId="5E68BAFD" w14:textId="77777777" w:rsidR="00FE6299" w:rsidRDefault="00FE6299">
            <w:pPr>
              <w:rPr>
                <w:rFonts w:ascii="Arial" w:hAnsi="Arial" w:cs="Arial"/>
              </w:rPr>
            </w:pPr>
          </w:p>
          <w:p w14:paraId="72DA639C" w14:textId="77777777" w:rsidR="00FE6299" w:rsidRDefault="00FE6299">
            <w:pPr>
              <w:rPr>
                <w:rFonts w:ascii="Arial" w:hAnsi="Arial" w:cs="Arial"/>
              </w:rPr>
            </w:pPr>
          </w:p>
          <w:p w14:paraId="3F2C407F" w14:textId="77777777" w:rsidR="00FE6299" w:rsidRDefault="00FE6299">
            <w:pPr>
              <w:rPr>
                <w:rFonts w:ascii="Arial" w:hAnsi="Arial" w:cs="Arial"/>
              </w:rPr>
            </w:pPr>
          </w:p>
          <w:p w14:paraId="1FB32679" w14:textId="77777777" w:rsidR="00FE6299" w:rsidRDefault="00FE6299">
            <w:pPr>
              <w:rPr>
                <w:rFonts w:ascii="Arial" w:hAnsi="Arial" w:cs="Arial"/>
              </w:rPr>
            </w:pPr>
          </w:p>
          <w:p w14:paraId="36D7BDBC" w14:textId="77777777" w:rsidR="00FE6299" w:rsidRDefault="00FE6299">
            <w:pPr>
              <w:rPr>
                <w:rFonts w:ascii="Arial" w:hAnsi="Arial" w:cs="Arial"/>
              </w:rPr>
            </w:pPr>
          </w:p>
          <w:p w14:paraId="0D969D9B" w14:textId="77777777" w:rsidR="00FE6299" w:rsidRDefault="00FE6299">
            <w:pPr>
              <w:rPr>
                <w:rFonts w:ascii="Arial" w:hAnsi="Arial" w:cs="Arial"/>
              </w:rPr>
            </w:pPr>
          </w:p>
          <w:p w14:paraId="662901A6" w14:textId="77777777" w:rsidR="00FE6299" w:rsidRDefault="00FE6299">
            <w:pPr>
              <w:rPr>
                <w:rFonts w:ascii="Arial" w:hAnsi="Arial" w:cs="Arial"/>
              </w:rPr>
            </w:pPr>
          </w:p>
          <w:p w14:paraId="4E311BF0" w14:textId="77777777" w:rsidR="00FE6299" w:rsidRDefault="00FE6299">
            <w:pPr>
              <w:rPr>
                <w:rFonts w:ascii="Arial" w:hAnsi="Arial" w:cs="Arial"/>
              </w:rPr>
            </w:pPr>
          </w:p>
          <w:p w14:paraId="4D09AFD6" w14:textId="77777777" w:rsidR="00FE6299" w:rsidRDefault="00FE6299">
            <w:pPr>
              <w:rPr>
                <w:rFonts w:ascii="Arial" w:hAnsi="Arial" w:cs="Arial"/>
              </w:rPr>
            </w:pPr>
          </w:p>
          <w:p w14:paraId="07AB82EE" w14:textId="77777777" w:rsidR="00FE6299" w:rsidRDefault="00FE6299">
            <w:pPr>
              <w:rPr>
                <w:rFonts w:ascii="Arial" w:hAnsi="Arial" w:cs="Arial"/>
              </w:rPr>
            </w:pPr>
          </w:p>
          <w:p w14:paraId="59CAA44C" w14:textId="77777777" w:rsidR="00FE6299" w:rsidRDefault="00FE6299">
            <w:pPr>
              <w:rPr>
                <w:rFonts w:ascii="Arial" w:hAnsi="Arial" w:cs="Arial"/>
              </w:rPr>
            </w:pPr>
          </w:p>
          <w:p w14:paraId="4E0DEE85" w14:textId="77777777" w:rsidR="00FE6299" w:rsidRDefault="00FE6299">
            <w:pPr>
              <w:rPr>
                <w:rFonts w:ascii="Arial" w:hAnsi="Arial" w:cs="Arial"/>
              </w:rPr>
            </w:pPr>
          </w:p>
          <w:p w14:paraId="07844846" w14:textId="77777777" w:rsidR="00FE6299" w:rsidRDefault="00FE6299">
            <w:pPr>
              <w:rPr>
                <w:rFonts w:ascii="Arial" w:hAnsi="Arial" w:cs="Arial"/>
              </w:rPr>
            </w:pPr>
          </w:p>
          <w:p w14:paraId="78D564BE" w14:textId="77777777" w:rsidR="00FE6299" w:rsidRDefault="00FE6299">
            <w:pPr>
              <w:rPr>
                <w:rFonts w:ascii="Arial" w:hAnsi="Arial" w:cs="Arial"/>
              </w:rPr>
            </w:pPr>
          </w:p>
          <w:p w14:paraId="2D86B985" w14:textId="77777777" w:rsidR="00FE6299" w:rsidRDefault="00FE6299">
            <w:pPr>
              <w:rPr>
                <w:rFonts w:ascii="Arial" w:hAnsi="Arial" w:cs="Arial"/>
              </w:rPr>
            </w:pPr>
          </w:p>
          <w:p w14:paraId="2487FDC2" w14:textId="77777777" w:rsidR="00FE6299" w:rsidRDefault="00FE6299">
            <w:pPr>
              <w:rPr>
                <w:rFonts w:ascii="Arial" w:hAnsi="Arial" w:cs="Arial"/>
              </w:rPr>
            </w:pPr>
          </w:p>
          <w:p w14:paraId="101EB82C" w14:textId="77777777" w:rsidR="00FE6299" w:rsidRDefault="00FE6299">
            <w:pPr>
              <w:rPr>
                <w:rFonts w:ascii="Arial" w:hAnsi="Arial" w:cs="Arial"/>
              </w:rPr>
            </w:pPr>
          </w:p>
          <w:p w14:paraId="058C2869" w14:textId="77777777" w:rsidR="00FE6299" w:rsidRDefault="00FE6299">
            <w:pPr>
              <w:rPr>
                <w:rFonts w:ascii="Arial" w:hAnsi="Arial" w:cs="Arial"/>
              </w:rPr>
            </w:pPr>
          </w:p>
          <w:p w14:paraId="6CF6EF00" w14:textId="77777777" w:rsidR="00FE6299" w:rsidRDefault="00FE6299">
            <w:pPr>
              <w:rPr>
                <w:rFonts w:ascii="Arial" w:hAnsi="Arial" w:cs="Arial"/>
              </w:rPr>
            </w:pPr>
          </w:p>
          <w:p w14:paraId="583BCF4E" w14:textId="77777777" w:rsidR="00FE6299" w:rsidRDefault="00FE6299">
            <w:pPr>
              <w:rPr>
                <w:rFonts w:ascii="Arial" w:hAnsi="Arial" w:cs="Arial"/>
              </w:rPr>
            </w:pPr>
          </w:p>
          <w:p w14:paraId="098CCA5E" w14:textId="77777777" w:rsidR="00FE6299" w:rsidRDefault="00FE6299">
            <w:pPr>
              <w:rPr>
                <w:rFonts w:ascii="Arial" w:hAnsi="Arial" w:cs="Arial"/>
              </w:rPr>
            </w:pPr>
          </w:p>
          <w:p w14:paraId="793C2241" w14:textId="77777777" w:rsidR="00FE6299" w:rsidRDefault="00FE6299">
            <w:pPr>
              <w:rPr>
                <w:rFonts w:ascii="Arial" w:hAnsi="Arial" w:cs="Arial"/>
              </w:rPr>
            </w:pPr>
          </w:p>
          <w:p w14:paraId="12FB1AF7" w14:textId="77777777" w:rsidR="00FE6299" w:rsidRDefault="00FE6299">
            <w:pPr>
              <w:rPr>
                <w:rFonts w:ascii="Arial" w:hAnsi="Arial" w:cs="Arial"/>
              </w:rPr>
            </w:pPr>
          </w:p>
          <w:p w14:paraId="4646393E" w14:textId="77777777" w:rsidR="00FE6299" w:rsidRDefault="00FE6299">
            <w:pPr>
              <w:rPr>
                <w:rFonts w:ascii="Arial" w:hAnsi="Arial" w:cs="Arial"/>
              </w:rPr>
            </w:pPr>
          </w:p>
          <w:p w14:paraId="0F0ECC41" w14:textId="77777777" w:rsidR="00FE6299" w:rsidRDefault="00FE6299">
            <w:pPr>
              <w:rPr>
                <w:rFonts w:ascii="Arial" w:hAnsi="Arial" w:cs="Arial"/>
              </w:rPr>
            </w:pPr>
          </w:p>
          <w:p w14:paraId="45BE8D17" w14:textId="77777777" w:rsidR="00FE6299" w:rsidRDefault="00FE6299">
            <w:pPr>
              <w:rPr>
                <w:rFonts w:ascii="Arial" w:hAnsi="Arial" w:cs="Arial"/>
              </w:rPr>
            </w:pPr>
          </w:p>
          <w:p w14:paraId="3A377D07" w14:textId="77777777" w:rsidR="00FE6299" w:rsidRDefault="00FE6299">
            <w:pPr>
              <w:rPr>
                <w:rFonts w:ascii="Arial" w:hAnsi="Arial" w:cs="Arial"/>
              </w:rPr>
            </w:pPr>
          </w:p>
          <w:p w14:paraId="7DC44EEE" w14:textId="77777777" w:rsidR="00FE6299" w:rsidRDefault="00FE6299">
            <w:pPr>
              <w:rPr>
                <w:rFonts w:ascii="Arial" w:hAnsi="Arial" w:cs="Arial"/>
              </w:rPr>
            </w:pPr>
          </w:p>
          <w:p w14:paraId="6F14F50C" w14:textId="77777777" w:rsidR="00FE6299" w:rsidRDefault="00FE6299">
            <w:pPr>
              <w:rPr>
                <w:rFonts w:ascii="Arial" w:hAnsi="Arial" w:cs="Arial"/>
              </w:rPr>
            </w:pPr>
          </w:p>
          <w:p w14:paraId="1209BF7A" w14:textId="77777777" w:rsidR="00FE6299" w:rsidRDefault="00FE6299">
            <w:pPr>
              <w:rPr>
                <w:rFonts w:ascii="Arial" w:hAnsi="Arial" w:cs="Arial"/>
              </w:rPr>
            </w:pPr>
          </w:p>
          <w:p w14:paraId="1B037760" w14:textId="77777777" w:rsidR="00FE6299" w:rsidRDefault="00FE6299">
            <w:pPr>
              <w:rPr>
                <w:rFonts w:ascii="Arial" w:hAnsi="Arial" w:cs="Arial"/>
              </w:rPr>
            </w:pPr>
          </w:p>
          <w:p w14:paraId="6F075F5C" w14:textId="77777777" w:rsidR="00FE6299" w:rsidRDefault="00FE6299">
            <w:pPr>
              <w:rPr>
                <w:rFonts w:ascii="Arial" w:hAnsi="Arial" w:cs="Arial"/>
              </w:rPr>
            </w:pPr>
          </w:p>
          <w:p w14:paraId="08E24330" w14:textId="77777777" w:rsidR="00FE6299" w:rsidRDefault="00FE6299">
            <w:pPr>
              <w:rPr>
                <w:rFonts w:ascii="Arial" w:hAnsi="Arial" w:cs="Arial"/>
              </w:rPr>
            </w:pPr>
          </w:p>
          <w:p w14:paraId="6B38382A" w14:textId="77777777" w:rsidR="00FE6299" w:rsidRDefault="00FE6299">
            <w:pPr>
              <w:rPr>
                <w:rFonts w:ascii="Arial" w:hAnsi="Arial" w:cs="Arial"/>
              </w:rPr>
            </w:pPr>
          </w:p>
          <w:p w14:paraId="66CF9825" w14:textId="77777777" w:rsidR="00FE6299" w:rsidRDefault="00FE6299">
            <w:pPr>
              <w:rPr>
                <w:rFonts w:ascii="Arial" w:hAnsi="Arial" w:cs="Arial"/>
              </w:rPr>
            </w:pPr>
          </w:p>
          <w:p w14:paraId="450CAB11" w14:textId="77777777" w:rsidR="00FE6299" w:rsidRDefault="00FE6299">
            <w:pPr>
              <w:rPr>
                <w:rFonts w:ascii="Arial" w:hAnsi="Arial" w:cs="Arial"/>
              </w:rPr>
            </w:pPr>
          </w:p>
          <w:p w14:paraId="120B8D09" w14:textId="77777777" w:rsidR="00FE6299" w:rsidRDefault="00FE6299">
            <w:pPr>
              <w:rPr>
                <w:rFonts w:ascii="Arial" w:hAnsi="Arial" w:cs="Arial"/>
              </w:rPr>
            </w:pPr>
          </w:p>
          <w:p w14:paraId="602E4E49" w14:textId="77777777" w:rsidR="00FE6299" w:rsidRDefault="00FE6299">
            <w:pPr>
              <w:rPr>
                <w:rFonts w:ascii="Arial" w:hAnsi="Arial" w:cs="Arial"/>
              </w:rPr>
            </w:pPr>
          </w:p>
          <w:p w14:paraId="6B7E3350" w14:textId="77777777" w:rsidR="00FE6299" w:rsidRDefault="00FE6299">
            <w:pPr>
              <w:rPr>
                <w:rFonts w:ascii="Arial" w:hAnsi="Arial" w:cs="Arial"/>
              </w:rPr>
            </w:pPr>
          </w:p>
          <w:p w14:paraId="63837A5F" w14:textId="77777777" w:rsidR="00FE6299" w:rsidRDefault="00FE6299">
            <w:pPr>
              <w:rPr>
                <w:rFonts w:ascii="Arial" w:hAnsi="Arial" w:cs="Arial"/>
              </w:rPr>
            </w:pPr>
          </w:p>
          <w:p w14:paraId="45FA8785" w14:textId="77777777" w:rsidR="00FE6299" w:rsidRDefault="00FE6299">
            <w:pPr>
              <w:rPr>
                <w:rFonts w:ascii="Arial" w:hAnsi="Arial" w:cs="Arial"/>
              </w:rPr>
            </w:pPr>
          </w:p>
          <w:p w14:paraId="372DE092" w14:textId="77777777" w:rsidR="00FE6299" w:rsidRDefault="00FE6299">
            <w:pPr>
              <w:rPr>
                <w:rFonts w:ascii="Arial" w:hAnsi="Arial" w:cs="Arial"/>
              </w:rPr>
            </w:pPr>
          </w:p>
          <w:p w14:paraId="760D000D" w14:textId="77777777" w:rsidR="00FE6299" w:rsidRDefault="00FE6299">
            <w:pPr>
              <w:rPr>
                <w:rFonts w:ascii="Arial" w:hAnsi="Arial" w:cs="Arial"/>
              </w:rPr>
            </w:pPr>
          </w:p>
          <w:p w14:paraId="6BC7E9B5" w14:textId="77777777" w:rsidR="00FE6299" w:rsidRDefault="00FE6299">
            <w:pPr>
              <w:rPr>
                <w:rFonts w:ascii="Arial" w:hAnsi="Arial" w:cs="Arial"/>
              </w:rPr>
            </w:pPr>
          </w:p>
          <w:p w14:paraId="6F5DAFAD" w14:textId="77777777" w:rsidR="00FE6299" w:rsidRDefault="00FE6299">
            <w:pPr>
              <w:rPr>
                <w:rFonts w:ascii="Arial" w:hAnsi="Arial" w:cs="Arial"/>
              </w:rPr>
            </w:pPr>
          </w:p>
          <w:p w14:paraId="7829617A" w14:textId="77777777" w:rsidR="00FE6299" w:rsidRDefault="00FE6299">
            <w:pPr>
              <w:rPr>
                <w:rFonts w:ascii="Arial" w:hAnsi="Arial" w:cs="Arial"/>
              </w:rPr>
            </w:pPr>
          </w:p>
          <w:p w14:paraId="668D793B" w14:textId="77777777" w:rsidR="00FE6299" w:rsidRDefault="00FE6299">
            <w:pPr>
              <w:rPr>
                <w:rFonts w:ascii="Arial" w:hAnsi="Arial" w:cs="Arial"/>
              </w:rPr>
            </w:pPr>
          </w:p>
          <w:p w14:paraId="5C70CCA2" w14:textId="77777777" w:rsidR="00FE6299" w:rsidRDefault="00FE6299">
            <w:pPr>
              <w:rPr>
                <w:rFonts w:ascii="Arial" w:hAnsi="Arial" w:cs="Arial"/>
              </w:rPr>
            </w:pPr>
          </w:p>
          <w:p w14:paraId="6E675AE2" w14:textId="77777777" w:rsidR="00FE6299" w:rsidRDefault="00FE6299">
            <w:pPr>
              <w:rPr>
                <w:rFonts w:ascii="Arial" w:hAnsi="Arial" w:cs="Arial"/>
              </w:rPr>
            </w:pPr>
          </w:p>
          <w:p w14:paraId="0E168FDC" w14:textId="77777777" w:rsidR="00FE6299" w:rsidRDefault="00FE6299">
            <w:pPr>
              <w:rPr>
                <w:rFonts w:ascii="Arial" w:hAnsi="Arial" w:cs="Arial"/>
              </w:rPr>
            </w:pPr>
          </w:p>
          <w:p w14:paraId="129992DD" w14:textId="77777777" w:rsidR="00FE6299" w:rsidRDefault="00FE6299">
            <w:pPr>
              <w:rPr>
                <w:rFonts w:ascii="Arial" w:hAnsi="Arial" w:cs="Arial"/>
              </w:rPr>
            </w:pPr>
          </w:p>
          <w:p w14:paraId="28A3D4A5" w14:textId="77777777" w:rsidR="00FE6299" w:rsidRDefault="00FE6299">
            <w:pPr>
              <w:rPr>
                <w:rFonts w:ascii="Arial" w:hAnsi="Arial" w:cs="Arial"/>
              </w:rPr>
            </w:pPr>
          </w:p>
          <w:p w14:paraId="302185CD" w14:textId="77777777" w:rsidR="00FE6299" w:rsidRDefault="00FE6299">
            <w:pPr>
              <w:rPr>
                <w:rFonts w:ascii="Arial" w:hAnsi="Arial" w:cs="Arial"/>
              </w:rPr>
            </w:pPr>
          </w:p>
          <w:p w14:paraId="1116C45F" w14:textId="77777777" w:rsidR="00FE6299" w:rsidRDefault="00FE6299">
            <w:pPr>
              <w:rPr>
                <w:rFonts w:ascii="Arial" w:hAnsi="Arial" w:cs="Arial"/>
              </w:rPr>
            </w:pPr>
          </w:p>
          <w:p w14:paraId="31781B26" w14:textId="77777777" w:rsidR="00FE6299" w:rsidRDefault="00FE6299">
            <w:pPr>
              <w:rPr>
                <w:rFonts w:ascii="Arial" w:hAnsi="Arial" w:cs="Arial"/>
              </w:rPr>
            </w:pPr>
          </w:p>
          <w:p w14:paraId="67B641D7" w14:textId="77777777" w:rsidR="00FE6299" w:rsidRDefault="00FE6299">
            <w:pPr>
              <w:rPr>
                <w:rFonts w:ascii="Arial" w:hAnsi="Arial" w:cs="Arial"/>
              </w:rPr>
            </w:pPr>
          </w:p>
          <w:p w14:paraId="5608C86B" w14:textId="77777777" w:rsidR="00FE6299" w:rsidRDefault="00FE6299">
            <w:pPr>
              <w:rPr>
                <w:rFonts w:ascii="Arial" w:hAnsi="Arial" w:cs="Arial"/>
              </w:rPr>
            </w:pPr>
          </w:p>
          <w:p w14:paraId="29FD9F9E" w14:textId="77777777" w:rsidR="00FE6299" w:rsidRDefault="00FE6299">
            <w:pPr>
              <w:rPr>
                <w:rFonts w:ascii="Arial" w:hAnsi="Arial" w:cs="Arial"/>
              </w:rPr>
            </w:pPr>
          </w:p>
          <w:p w14:paraId="01E135B6" w14:textId="77777777" w:rsidR="00FE6299" w:rsidRDefault="00FE6299">
            <w:pPr>
              <w:rPr>
                <w:rFonts w:ascii="Arial" w:hAnsi="Arial" w:cs="Arial"/>
              </w:rPr>
            </w:pPr>
          </w:p>
          <w:p w14:paraId="37D63B45" w14:textId="77777777" w:rsidR="00FE6299" w:rsidRDefault="00FE6299">
            <w:pPr>
              <w:rPr>
                <w:rFonts w:ascii="Arial" w:hAnsi="Arial" w:cs="Arial"/>
              </w:rPr>
            </w:pPr>
          </w:p>
          <w:p w14:paraId="30AC89BB" w14:textId="77777777" w:rsidR="00FE6299" w:rsidRDefault="00FE6299">
            <w:pPr>
              <w:rPr>
                <w:rFonts w:ascii="Arial" w:hAnsi="Arial" w:cs="Arial"/>
              </w:rPr>
            </w:pPr>
          </w:p>
          <w:p w14:paraId="662C963C" w14:textId="77777777" w:rsidR="00FE6299" w:rsidRDefault="00FE6299">
            <w:pPr>
              <w:rPr>
                <w:rFonts w:ascii="Arial" w:hAnsi="Arial" w:cs="Arial"/>
              </w:rPr>
            </w:pPr>
          </w:p>
          <w:p w14:paraId="578C6AB1" w14:textId="77777777" w:rsidR="00FE6299" w:rsidRDefault="00FE6299">
            <w:pPr>
              <w:rPr>
                <w:rFonts w:ascii="Arial" w:hAnsi="Arial" w:cs="Arial"/>
              </w:rPr>
            </w:pPr>
          </w:p>
          <w:p w14:paraId="40E5DB8C" w14:textId="77777777" w:rsidR="00FE6299" w:rsidRDefault="00FE6299">
            <w:pPr>
              <w:rPr>
                <w:rFonts w:ascii="Arial" w:hAnsi="Arial" w:cs="Arial"/>
              </w:rPr>
            </w:pPr>
          </w:p>
          <w:p w14:paraId="4D245C21" w14:textId="77777777" w:rsidR="00FE6299" w:rsidRDefault="00FE6299">
            <w:pPr>
              <w:rPr>
                <w:rFonts w:ascii="Arial" w:hAnsi="Arial" w:cs="Arial"/>
              </w:rPr>
            </w:pPr>
          </w:p>
          <w:p w14:paraId="06EF48C4" w14:textId="77777777" w:rsidR="00FE6299" w:rsidRDefault="00FE6299">
            <w:pPr>
              <w:rPr>
                <w:rFonts w:ascii="Arial" w:hAnsi="Arial" w:cs="Arial"/>
              </w:rPr>
            </w:pPr>
          </w:p>
          <w:p w14:paraId="24C73476" w14:textId="77777777" w:rsidR="00FE6299" w:rsidRDefault="00FE6299">
            <w:pPr>
              <w:rPr>
                <w:rFonts w:ascii="Arial" w:hAnsi="Arial" w:cs="Arial"/>
              </w:rPr>
            </w:pPr>
          </w:p>
          <w:p w14:paraId="0934619F" w14:textId="77777777" w:rsidR="00FE6299" w:rsidRDefault="00FE6299">
            <w:pPr>
              <w:rPr>
                <w:rFonts w:ascii="Arial" w:hAnsi="Arial" w:cs="Arial"/>
              </w:rPr>
            </w:pPr>
          </w:p>
          <w:p w14:paraId="3991C091" w14:textId="77777777" w:rsidR="00FE6299" w:rsidRDefault="00FE6299">
            <w:pPr>
              <w:rPr>
                <w:rFonts w:ascii="Arial" w:hAnsi="Arial" w:cs="Arial"/>
              </w:rPr>
            </w:pPr>
          </w:p>
          <w:p w14:paraId="2795502C" w14:textId="77777777" w:rsidR="00FE6299" w:rsidRDefault="00FE6299">
            <w:pPr>
              <w:rPr>
                <w:rFonts w:ascii="Arial" w:hAnsi="Arial" w:cs="Arial"/>
              </w:rPr>
            </w:pPr>
          </w:p>
          <w:p w14:paraId="26316521" w14:textId="77777777" w:rsidR="00FE6299" w:rsidRDefault="00FE6299">
            <w:pPr>
              <w:rPr>
                <w:rFonts w:ascii="Arial" w:hAnsi="Arial" w:cs="Arial"/>
              </w:rPr>
            </w:pPr>
          </w:p>
          <w:p w14:paraId="50015EDB" w14:textId="77777777" w:rsidR="00FE6299" w:rsidRDefault="00FE6299">
            <w:pPr>
              <w:rPr>
                <w:rFonts w:ascii="Arial" w:hAnsi="Arial" w:cs="Arial"/>
              </w:rPr>
            </w:pPr>
          </w:p>
          <w:p w14:paraId="5FA0D66B" w14:textId="77777777" w:rsidR="00FE6299" w:rsidRDefault="00FE6299">
            <w:pPr>
              <w:rPr>
                <w:rFonts w:ascii="Arial" w:hAnsi="Arial" w:cs="Arial"/>
              </w:rPr>
            </w:pPr>
          </w:p>
          <w:p w14:paraId="384E9F10" w14:textId="77777777" w:rsidR="00FE6299" w:rsidRDefault="00FE6299">
            <w:pPr>
              <w:rPr>
                <w:rFonts w:ascii="Arial" w:hAnsi="Arial" w:cs="Arial"/>
              </w:rPr>
            </w:pPr>
          </w:p>
          <w:p w14:paraId="3B38FAA3" w14:textId="77777777" w:rsidR="00FE6299" w:rsidRDefault="00FE6299">
            <w:pPr>
              <w:rPr>
                <w:rFonts w:ascii="Arial" w:hAnsi="Arial" w:cs="Arial"/>
              </w:rPr>
            </w:pPr>
          </w:p>
          <w:p w14:paraId="13F4002E" w14:textId="77777777" w:rsidR="00FE6299" w:rsidRDefault="00FE6299">
            <w:pPr>
              <w:rPr>
                <w:rFonts w:ascii="Arial" w:hAnsi="Arial" w:cs="Arial"/>
              </w:rPr>
            </w:pPr>
          </w:p>
          <w:p w14:paraId="12B7AAB2" w14:textId="77777777" w:rsidR="00FE6299" w:rsidRDefault="00FE6299">
            <w:pPr>
              <w:rPr>
                <w:rFonts w:ascii="Arial" w:hAnsi="Arial" w:cs="Arial"/>
              </w:rPr>
            </w:pPr>
          </w:p>
          <w:p w14:paraId="2B1C3B2B" w14:textId="77777777" w:rsidR="00FE6299" w:rsidRDefault="00FE6299">
            <w:pPr>
              <w:rPr>
                <w:rFonts w:ascii="Arial" w:hAnsi="Arial" w:cs="Arial"/>
              </w:rPr>
            </w:pPr>
          </w:p>
          <w:p w14:paraId="7516A58D" w14:textId="77777777" w:rsidR="00FE6299" w:rsidRDefault="00FE6299">
            <w:pPr>
              <w:rPr>
                <w:rFonts w:ascii="Arial" w:hAnsi="Arial" w:cs="Arial"/>
              </w:rPr>
            </w:pPr>
          </w:p>
          <w:p w14:paraId="00DA16A0" w14:textId="77777777" w:rsidR="00FE6299" w:rsidRDefault="00FE6299">
            <w:pPr>
              <w:rPr>
                <w:rFonts w:ascii="Arial" w:hAnsi="Arial" w:cs="Arial"/>
              </w:rPr>
            </w:pPr>
          </w:p>
          <w:p w14:paraId="49A2AA1A" w14:textId="77777777" w:rsidR="00FE6299" w:rsidRDefault="00FE6299">
            <w:pPr>
              <w:rPr>
                <w:rFonts w:ascii="Arial" w:hAnsi="Arial" w:cs="Arial"/>
              </w:rPr>
            </w:pPr>
          </w:p>
          <w:p w14:paraId="00648736" w14:textId="77777777" w:rsidR="00FE6299" w:rsidRDefault="00FE6299">
            <w:pPr>
              <w:rPr>
                <w:rFonts w:ascii="Arial" w:hAnsi="Arial" w:cs="Arial"/>
              </w:rPr>
            </w:pPr>
          </w:p>
          <w:p w14:paraId="2BA3C071" w14:textId="77777777" w:rsidR="00FE6299" w:rsidRDefault="00FE6299">
            <w:pPr>
              <w:rPr>
                <w:rFonts w:ascii="Arial" w:hAnsi="Arial" w:cs="Arial"/>
              </w:rPr>
            </w:pPr>
          </w:p>
          <w:p w14:paraId="441A6DC4" w14:textId="77777777" w:rsidR="00FE6299" w:rsidRDefault="00FE6299">
            <w:pPr>
              <w:rPr>
                <w:rFonts w:ascii="Arial" w:hAnsi="Arial" w:cs="Arial"/>
              </w:rPr>
            </w:pPr>
          </w:p>
          <w:p w14:paraId="44F1E1B4" w14:textId="77777777" w:rsidR="00FE6299" w:rsidRDefault="00FE6299">
            <w:pPr>
              <w:rPr>
                <w:rFonts w:ascii="Arial" w:hAnsi="Arial" w:cs="Arial"/>
              </w:rPr>
            </w:pPr>
          </w:p>
          <w:p w14:paraId="0E6C86A4" w14:textId="77777777" w:rsidR="00FE6299" w:rsidRDefault="00FE6299">
            <w:pPr>
              <w:rPr>
                <w:rFonts w:ascii="Arial" w:hAnsi="Arial" w:cs="Arial"/>
              </w:rPr>
            </w:pPr>
          </w:p>
          <w:p w14:paraId="747609A8" w14:textId="77777777" w:rsidR="00FE6299" w:rsidRDefault="00FE6299">
            <w:pPr>
              <w:rPr>
                <w:rFonts w:ascii="Arial" w:hAnsi="Arial" w:cs="Arial"/>
              </w:rPr>
            </w:pPr>
          </w:p>
          <w:p w14:paraId="6F5D6831" w14:textId="77777777" w:rsidR="00FE6299" w:rsidRDefault="00FE6299">
            <w:pPr>
              <w:rPr>
                <w:rFonts w:ascii="Arial" w:hAnsi="Arial" w:cs="Arial"/>
              </w:rPr>
            </w:pPr>
          </w:p>
          <w:p w14:paraId="6D730ADF" w14:textId="77777777" w:rsidR="00FE6299" w:rsidRDefault="00FE6299">
            <w:pPr>
              <w:rPr>
                <w:rFonts w:ascii="Arial" w:hAnsi="Arial" w:cs="Arial"/>
              </w:rPr>
            </w:pPr>
          </w:p>
          <w:p w14:paraId="7174FC94" w14:textId="77777777" w:rsidR="00FE6299" w:rsidRDefault="00FE6299">
            <w:pPr>
              <w:rPr>
                <w:rFonts w:ascii="Arial" w:hAnsi="Arial" w:cs="Arial"/>
              </w:rPr>
            </w:pPr>
          </w:p>
          <w:p w14:paraId="300AA570" w14:textId="77777777" w:rsidR="00FE6299" w:rsidRDefault="00FE6299">
            <w:pPr>
              <w:rPr>
                <w:rFonts w:ascii="Arial" w:hAnsi="Arial" w:cs="Arial"/>
              </w:rPr>
            </w:pPr>
          </w:p>
          <w:p w14:paraId="23799447" w14:textId="77777777" w:rsidR="00FE6299" w:rsidRDefault="00FE6299">
            <w:pPr>
              <w:rPr>
                <w:rFonts w:ascii="Arial" w:hAnsi="Arial" w:cs="Arial"/>
              </w:rPr>
            </w:pPr>
          </w:p>
          <w:p w14:paraId="0A3A326D" w14:textId="77777777" w:rsidR="00FE6299" w:rsidRPr="00E334FE" w:rsidRDefault="00FE6299">
            <w:pPr>
              <w:rPr>
                <w:rFonts w:ascii="Arial" w:hAnsi="Arial" w:cs="Arial"/>
              </w:rPr>
            </w:pPr>
          </w:p>
        </w:tc>
      </w:tr>
      <w:tr w:rsidR="006C3329" w:rsidRPr="00E334FE" w14:paraId="44F96040" w14:textId="77777777" w:rsidTr="00000D97">
        <w:trPr>
          <w:trHeight w:val="197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00EB745" w14:textId="77777777" w:rsidR="006C3329" w:rsidRPr="004235AE" w:rsidRDefault="006C3329" w:rsidP="006C332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AC1" w14:textId="77777777" w:rsidR="006C3329" w:rsidRDefault="006C3329" w:rsidP="006C3329">
            <w:pPr>
              <w:rPr>
                <w:rFonts w:ascii="Arial" w:hAnsi="Arial" w:cs="Arial"/>
              </w:rPr>
            </w:pPr>
          </w:p>
          <w:p w14:paraId="5E0709CA" w14:textId="77777777" w:rsidR="006C3329" w:rsidRDefault="006C3329" w:rsidP="006C3329">
            <w:pPr>
              <w:rPr>
                <w:rFonts w:ascii="Arial" w:hAnsi="Arial" w:cs="Arial"/>
              </w:rPr>
            </w:pPr>
          </w:p>
          <w:p w14:paraId="4F0F75C1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1F25521E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5CC1D0A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32830829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7DCECBA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217281A0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40E399BD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68DAD7E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34459FB4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E0C89A4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2093CD4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76F92B7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3E5C6081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8EF0F86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06337FA5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00B48914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28FB7738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5219669A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3381FD52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1CE00D01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5A5FAD83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239065BD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59BD3C1" w14:textId="77777777" w:rsidR="006C3329" w:rsidRPr="007D6F79" w:rsidRDefault="006C3329" w:rsidP="006C3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9FB" w14:textId="77777777" w:rsidR="006C3329" w:rsidRDefault="006C3329" w:rsidP="006C3329">
            <w:pPr>
              <w:rPr>
                <w:rFonts w:ascii="Arial" w:hAnsi="Arial" w:cs="Arial"/>
              </w:rPr>
            </w:pPr>
          </w:p>
          <w:p w14:paraId="027B3097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4B03D4D1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D082619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CAA8B8F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5B8DE2A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002FDCC9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4735B13C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1DD16B3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49BCB954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81E9F5C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9D47013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5DC7911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561D7E3B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44807D58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10555FA1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364261FB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2BB5A065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1D6FDBB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5FD0F43B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E365AAA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364126CA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7C79F71C" w14:textId="77777777" w:rsidR="00D72344" w:rsidRDefault="00D72344" w:rsidP="006C3329">
            <w:pPr>
              <w:rPr>
                <w:rFonts w:ascii="Arial" w:hAnsi="Arial" w:cs="Arial"/>
              </w:rPr>
            </w:pPr>
          </w:p>
          <w:p w14:paraId="6E09E44E" w14:textId="77777777" w:rsidR="00F43C30" w:rsidRDefault="00F43C30" w:rsidP="006C3329">
            <w:pPr>
              <w:rPr>
                <w:rFonts w:ascii="Arial" w:hAnsi="Arial" w:cs="Arial"/>
              </w:rPr>
            </w:pPr>
          </w:p>
          <w:p w14:paraId="6B3D804B" w14:textId="77777777" w:rsidR="006C3329" w:rsidRPr="00E334FE" w:rsidRDefault="006C3329" w:rsidP="006C3329">
            <w:pPr>
              <w:rPr>
                <w:rFonts w:ascii="Arial" w:hAnsi="Arial" w:cs="Arial"/>
              </w:rPr>
            </w:pPr>
          </w:p>
          <w:p w14:paraId="316FA998" w14:textId="77777777" w:rsidR="006A6F98" w:rsidRPr="00E66F48" w:rsidRDefault="006C3329" w:rsidP="006C3329">
            <w:pPr>
              <w:tabs>
                <w:tab w:val="left" w:pos="3899"/>
                <w:tab w:val="left" w:pos="5883"/>
              </w:tabs>
              <w:rPr>
                <w:rFonts w:ascii="Arial" w:hAnsi="Arial" w:cs="Arial"/>
                <w:b/>
              </w:rPr>
            </w:pPr>
            <w:r w:rsidRPr="00E66F48">
              <w:rPr>
                <w:rFonts w:ascii="Arial" w:hAnsi="Arial" w:cs="Arial"/>
                <w:b/>
              </w:rPr>
              <w:t xml:space="preserve">Hersteller: </w:t>
            </w:r>
            <w:r w:rsidRPr="00E66F48">
              <w:rPr>
                <w:rFonts w:ascii="Arial" w:hAnsi="Arial" w:cs="Arial"/>
                <w:b/>
                <w:u w:val="single"/>
              </w:rPr>
              <w:tab/>
            </w:r>
            <w:r w:rsidRPr="00E66F48">
              <w:rPr>
                <w:rFonts w:ascii="Arial" w:hAnsi="Arial" w:cs="Arial"/>
                <w:b/>
              </w:rPr>
              <w:t xml:space="preserve"> </w:t>
            </w:r>
          </w:p>
          <w:p w14:paraId="23C9F8DF" w14:textId="77777777" w:rsidR="006A6F98" w:rsidRDefault="006A6F98" w:rsidP="006C3329">
            <w:pPr>
              <w:tabs>
                <w:tab w:val="left" w:pos="3899"/>
                <w:tab w:val="left" w:pos="5883"/>
              </w:tabs>
              <w:rPr>
                <w:rFonts w:ascii="Arial" w:hAnsi="Arial" w:cs="Arial"/>
              </w:rPr>
            </w:pPr>
          </w:p>
          <w:p w14:paraId="165D55E3" w14:textId="77777777" w:rsidR="006A6F98" w:rsidRPr="00E66F48" w:rsidRDefault="006C3329" w:rsidP="006A6F98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r w:rsidRPr="00E66F48">
              <w:rPr>
                <w:rFonts w:ascii="Arial" w:hAnsi="Arial" w:cs="Arial"/>
                <w:b/>
              </w:rPr>
              <w:t xml:space="preserve">Typ: </w:t>
            </w:r>
          </w:p>
          <w:p w14:paraId="15B494E6" w14:textId="77777777" w:rsidR="006A6F98" w:rsidRDefault="00C94166" w:rsidP="006A6F98">
            <w:pPr>
              <w:tabs>
                <w:tab w:val="left" w:pos="90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384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F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6F98">
              <w:rPr>
                <w:rFonts w:ascii="Arial" w:hAnsi="Arial" w:cs="Arial"/>
              </w:rPr>
              <w:t xml:space="preserve"> Typ 100</w:t>
            </w:r>
            <w:r w:rsidR="006A6F98">
              <w:rPr>
                <w:rFonts w:ascii="Arial" w:hAnsi="Arial" w:cs="Arial"/>
                <w:b/>
              </w:rPr>
              <w:tab/>
            </w:r>
          </w:p>
          <w:p w14:paraId="4BC0EE35" w14:textId="77777777" w:rsidR="006A6F98" w:rsidRDefault="00C94166" w:rsidP="000749EB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533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6F98">
              <w:rPr>
                <w:rFonts w:ascii="Arial" w:hAnsi="Arial" w:cs="Arial"/>
              </w:rPr>
              <w:t xml:space="preserve"> Typ 100K</w:t>
            </w:r>
          </w:p>
          <w:p w14:paraId="437F3900" w14:textId="77777777" w:rsidR="006C3329" w:rsidRDefault="006A6F98" w:rsidP="000749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2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6C3329" w:rsidRPr="00D92C5A">
              <w:rPr>
                <w:rFonts w:ascii="Arial" w:hAnsi="Arial" w:cs="Arial"/>
                <w:sz w:val="18"/>
                <w:szCs w:val="18"/>
              </w:rPr>
              <w:t>(vom Bieter auszufüllen)</w:t>
            </w:r>
          </w:p>
          <w:p w14:paraId="02BA955D" w14:textId="77777777" w:rsidR="006C3329" w:rsidRPr="00E334FE" w:rsidRDefault="006C3329" w:rsidP="006C3329">
            <w:pPr>
              <w:rPr>
                <w:rFonts w:ascii="Arial" w:hAnsi="Arial" w:cs="Arial"/>
              </w:rPr>
            </w:pPr>
          </w:p>
          <w:p w14:paraId="4B00B487" w14:textId="77777777" w:rsidR="006C3329" w:rsidRPr="00E334FE" w:rsidRDefault="006C3329" w:rsidP="00B3157C">
            <w:pPr>
              <w:spacing w:line="276" w:lineRule="auto"/>
              <w:rPr>
                <w:rFonts w:ascii="Arial" w:hAnsi="Arial" w:cs="Arial"/>
                <w:b/>
              </w:rPr>
            </w:pPr>
            <w:r w:rsidRPr="00E334FE">
              <w:rPr>
                <w:rFonts w:ascii="Arial" w:hAnsi="Arial" w:cs="Arial"/>
                <w:b/>
              </w:rPr>
              <w:t>Mobiles Elementwandsystem gemäß Vorbemerkungen:</w:t>
            </w:r>
          </w:p>
          <w:p w14:paraId="751A6B2B" w14:textId="77777777" w:rsidR="006C3329" w:rsidRPr="00E334FE" w:rsidRDefault="006C3329" w:rsidP="00B3157C">
            <w:pPr>
              <w:pStyle w:val="berschrift4"/>
              <w:tabs>
                <w:tab w:val="right" w:pos="588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E334FE">
              <w:rPr>
                <w:rFonts w:ascii="Arial" w:hAnsi="Arial" w:cs="Arial"/>
                <w:sz w:val="20"/>
              </w:rPr>
              <w:t xml:space="preserve">Einbau-Etage: </w:t>
            </w:r>
            <w:r w:rsidRPr="00E334FE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18E5672" w14:textId="77777777" w:rsidR="006C3329" w:rsidRPr="00E334FE" w:rsidRDefault="006C3329" w:rsidP="00B3157C">
            <w:pPr>
              <w:pStyle w:val="berschrift4"/>
              <w:tabs>
                <w:tab w:val="right" w:pos="588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E334FE">
              <w:rPr>
                <w:rFonts w:ascii="Arial" w:hAnsi="Arial" w:cs="Arial"/>
                <w:sz w:val="20"/>
              </w:rPr>
              <w:t xml:space="preserve">Breite der Anlage: </w:t>
            </w:r>
            <w:r w:rsidRPr="00D92C5A">
              <w:rPr>
                <w:rFonts w:ascii="Arial" w:hAnsi="Arial" w:cs="Arial"/>
                <w:sz w:val="18"/>
                <w:szCs w:val="18"/>
              </w:rPr>
              <w:t>(lichte Breite)</w:t>
            </w:r>
            <w:r w:rsidRPr="00E334FE">
              <w:rPr>
                <w:rFonts w:ascii="Arial" w:hAnsi="Arial" w:cs="Arial"/>
                <w:sz w:val="20"/>
                <w:u w:val="single"/>
              </w:rPr>
              <w:tab/>
              <w:t xml:space="preserve"> mm</w:t>
            </w:r>
          </w:p>
          <w:p w14:paraId="1C9716C7" w14:textId="77777777" w:rsidR="006C3329" w:rsidRPr="00E334FE" w:rsidRDefault="006C3329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</w:rPr>
            </w:pPr>
            <w:r w:rsidRPr="00E334FE">
              <w:rPr>
                <w:rFonts w:ascii="Arial" w:hAnsi="Arial" w:cs="Arial"/>
              </w:rPr>
              <w:t xml:space="preserve">Höhe der Elemente: </w:t>
            </w:r>
            <w:r w:rsidRPr="00D92C5A">
              <w:rPr>
                <w:rFonts w:ascii="Arial" w:hAnsi="Arial" w:cs="Arial"/>
                <w:sz w:val="18"/>
                <w:szCs w:val="18"/>
              </w:rPr>
              <w:t>(OK FFB bis UK Schiene)</w:t>
            </w:r>
            <w:r w:rsidRPr="00E334FE">
              <w:rPr>
                <w:rFonts w:ascii="Arial" w:hAnsi="Arial" w:cs="Arial"/>
              </w:rPr>
              <w:t xml:space="preserve"> </w:t>
            </w:r>
            <w:r w:rsidRPr="00E334FE">
              <w:rPr>
                <w:rFonts w:ascii="Arial" w:hAnsi="Arial" w:cs="Arial"/>
                <w:u w:val="single"/>
              </w:rPr>
              <w:tab/>
              <w:t xml:space="preserve"> mm</w:t>
            </w:r>
          </w:p>
          <w:p w14:paraId="6B518F15" w14:textId="77777777" w:rsidR="006C3329" w:rsidRPr="00E334FE" w:rsidRDefault="006C3329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</w:rPr>
            </w:pPr>
            <w:r w:rsidRPr="00E334FE">
              <w:rPr>
                <w:rFonts w:ascii="Arial" w:hAnsi="Arial" w:cs="Arial"/>
              </w:rPr>
              <w:t xml:space="preserve">Elementaufhängung: </w:t>
            </w:r>
            <w:r w:rsidRPr="00E334FE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>-</w:t>
            </w:r>
            <w:r w:rsidRPr="00E334FE">
              <w:rPr>
                <w:rFonts w:ascii="Arial" w:hAnsi="Arial" w:cs="Arial"/>
                <w:u w:val="single"/>
              </w:rPr>
              <w:t>Punkt</w:t>
            </w:r>
          </w:p>
          <w:p w14:paraId="32EAFAB6" w14:textId="77777777" w:rsidR="006C3329" w:rsidRPr="00E334FE" w:rsidRDefault="006C3329" w:rsidP="00B3157C">
            <w:pPr>
              <w:tabs>
                <w:tab w:val="left" w:pos="1773"/>
                <w:tab w:val="right" w:pos="5883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4C5248">
              <w:rPr>
                <w:rFonts w:ascii="Arial" w:hAnsi="Arial" w:cs="Arial"/>
              </w:rPr>
              <w:t>HUFCOR-</w:t>
            </w:r>
            <w:proofErr w:type="spellStart"/>
            <w:r w:rsidRPr="004C5248">
              <w:rPr>
                <w:rFonts w:ascii="Arial" w:hAnsi="Arial" w:cs="Arial"/>
              </w:rPr>
              <w:t>Parkungs</w:t>
            </w:r>
            <w:proofErr w:type="spellEnd"/>
            <w:r w:rsidRPr="004C5248">
              <w:rPr>
                <w:rFonts w:ascii="Arial" w:hAnsi="Arial" w:cs="Arial"/>
              </w:rPr>
              <w:t>-Typ</w:t>
            </w:r>
            <w:r w:rsidRPr="00E334FE">
              <w:rPr>
                <w:rFonts w:ascii="Arial" w:hAnsi="Arial" w:cs="Arial"/>
                <w:u w:val="single"/>
              </w:rPr>
              <w:t xml:space="preserve">: </w:t>
            </w:r>
            <w:r w:rsidRPr="00E334FE">
              <w:rPr>
                <w:rFonts w:ascii="Arial" w:hAnsi="Arial" w:cs="Arial"/>
                <w:u w:val="single"/>
              </w:rPr>
              <w:tab/>
            </w:r>
          </w:p>
          <w:p w14:paraId="7BA0E91D" w14:textId="77777777" w:rsidR="006C3329" w:rsidRDefault="006C3329" w:rsidP="006C3329">
            <w:pPr>
              <w:tabs>
                <w:tab w:val="right" w:pos="5358"/>
              </w:tabs>
              <w:rPr>
                <w:rFonts w:ascii="Arial" w:hAnsi="Arial" w:cs="Arial"/>
              </w:rPr>
            </w:pPr>
          </w:p>
          <w:p w14:paraId="671BE4EF" w14:textId="77777777" w:rsidR="00D72344" w:rsidRDefault="00D72344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r w:rsidRPr="00D72344">
              <w:rPr>
                <w:rFonts w:ascii="Arial" w:hAnsi="Arial" w:cs="Arial"/>
                <w:b/>
              </w:rPr>
              <w:t>Bedienung:</w:t>
            </w:r>
          </w:p>
          <w:p w14:paraId="342A9824" w14:textId="77777777" w:rsidR="00D72344" w:rsidRDefault="00C94166" w:rsidP="00B3157C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200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D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344">
              <w:rPr>
                <w:rFonts w:ascii="Arial" w:hAnsi="Arial" w:cs="Arial"/>
              </w:rPr>
              <w:t xml:space="preserve"> manuell</w:t>
            </w:r>
            <w:r w:rsidR="00D72344">
              <w:rPr>
                <w:rFonts w:ascii="Arial" w:hAnsi="Arial" w:cs="Arial"/>
                <w:b/>
              </w:rPr>
              <w:tab/>
            </w:r>
          </w:p>
          <w:p w14:paraId="611B6575" w14:textId="77777777" w:rsidR="00D72344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374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3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72344">
              <w:rPr>
                <w:rFonts w:ascii="Arial" w:hAnsi="Arial" w:cs="Arial"/>
              </w:rPr>
              <w:t xml:space="preserve"> halbautomatisch (elektrisches Ein- und Ausfahren der Druckbalken)</w:t>
            </w:r>
          </w:p>
          <w:p w14:paraId="7310252C" w14:textId="77777777" w:rsidR="00D72344" w:rsidRPr="000749EB" w:rsidRDefault="00D72344" w:rsidP="006C3329">
            <w:pPr>
              <w:tabs>
                <w:tab w:val="right" w:pos="5358"/>
              </w:tabs>
              <w:rPr>
                <w:rFonts w:ascii="Arial" w:hAnsi="Arial" w:cs="Arial"/>
              </w:rPr>
            </w:pPr>
          </w:p>
          <w:p w14:paraId="4D6F09DC" w14:textId="77777777" w:rsidR="006C3329" w:rsidRPr="00E334FE" w:rsidRDefault="006C3329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r w:rsidRPr="00E334FE">
              <w:rPr>
                <w:rFonts w:ascii="Arial" w:hAnsi="Arial" w:cs="Arial"/>
                <w:b/>
              </w:rPr>
              <w:t>Elemente:</w:t>
            </w:r>
          </w:p>
          <w:p w14:paraId="37DA26F2" w14:textId="77777777" w:rsidR="006C3329" w:rsidRPr="00E334FE" w:rsidRDefault="006C3329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</w:rPr>
            </w:pPr>
            <w:r w:rsidRPr="00E334FE">
              <w:rPr>
                <w:rFonts w:ascii="Arial" w:hAnsi="Arial" w:cs="Arial"/>
              </w:rPr>
              <w:t xml:space="preserve">Anzahl der Normalelemente: </w:t>
            </w:r>
            <w:r w:rsidRPr="00E334FE">
              <w:rPr>
                <w:rFonts w:ascii="Arial" w:hAnsi="Arial" w:cs="Arial"/>
                <w:u w:val="single"/>
              </w:rPr>
              <w:tab/>
              <w:t xml:space="preserve"> Stck.</w:t>
            </w:r>
          </w:p>
          <w:p w14:paraId="4714EC94" w14:textId="77777777" w:rsidR="006C3329" w:rsidRPr="00E334FE" w:rsidRDefault="006C3329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334FE">
              <w:rPr>
                <w:rFonts w:ascii="Arial" w:hAnsi="Arial" w:cs="Arial"/>
              </w:rPr>
              <w:t xml:space="preserve">Anzahl der Teleskopelemente: </w:t>
            </w:r>
            <w:r w:rsidRPr="00E334FE">
              <w:rPr>
                <w:rFonts w:ascii="Arial" w:hAnsi="Arial" w:cs="Arial"/>
                <w:u w:val="single"/>
              </w:rPr>
              <w:tab/>
              <w:t xml:space="preserve"> Stck.</w:t>
            </w:r>
          </w:p>
          <w:p w14:paraId="08C4BB5E" w14:textId="77777777" w:rsidR="006C3329" w:rsidRDefault="008B0A2B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Durchgangstür</w:t>
            </w:r>
            <w:r w:rsidR="006C3329" w:rsidRPr="00E334FE">
              <w:rPr>
                <w:rFonts w:ascii="Arial" w:hAnsi="Arial" w:cs="Arial"/>
              </w:rPr>
              <w:t xml:space="preserve"> einflüglig: </w:t>
            </w:r>
            <w:r w:rsidR="006C3329" w:rsidRPr="00E334FE">
              <w:rPr>
                <w:rFonts w:ascii="Arial" w:hAnsi="Arial" w:cs="Arial"/>
                <w:u w:val="single"/>
              </w:rPr>
              <w:tab/>
              <w:t xml:space="preserve"> Stck.</w:t>
            </w:r>
          </w:p>
          <w:p w14:paraId="7E54B134" w14:textId="77777777" w:rsidR="00D72344" w:rsidRPr="00E334FE" w:rsidRDefault="00D72344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Durchgangstür</w:t>
            </w:r>
            <w:r w:rsidRPr="00E334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zweiflüglig</w:t>
            </w:r>
            <w:r w:rsidRPr="00E334FE">
              <w:rPr>
                <w:rFonts w:ascii="Arial" w:hAnsi="Arial" w:cs="Arial"/>
              </w:rPr>
              <w:t xml:space="preserve">: </w:t>
            </w:r>
            <w:r w:rsidRPr="00E334FE">
              <w:rPr>
                <w:rFonts w:ascii="Arial" w:hAnsi="Arial" w:cs="Arial"/>
                <w:u w:val="single"/>
              </w:rPr>
              <w:tab/>
              <w:t xml:space="preserve"> Stck.</w:t>
            </w:r>
          </w:p>
          <w:p w14:paraId="121F109A" w14:textId="77777777" w:rsidR="004C5248" w:rsidRPr="00E334FE" w:rsidRDefault="004C5248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Durchgangsbreite</w:t>
            </w:r>
            <w:r w:rsidRPr="00E334FE">
              <w:rPr>
                <w:rFonts w:ascii="Arial" w:hAnsi="Arial" w:cs="Arial"/>
              </w:rPr>
              <w:t xml:space="preserve">: </w:t>
            </w:r>
            <w:r w:rsidRPr="00E334FE">
              <w:rPr>
                <w:rFonts w:ascii="Arial" w:hAnsi="Arial" w:cs="Arial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u w:val="single"/>
              </w:rPr>
              <w:t>mm</w:t>
            </w:r>
          </w:p>
          <w:p w14:paraId="4CCCAF66" w14:textId="77777777" w:rsidR="006C3329" w:rsidRDefault="006C3329" w:rsidP="006C3329">
            <w:pPr>
              <w:tabs>
                <w:tab w:val="right" w:pos="5358"/>
              </w:tabs>
              <w:rPr>
                <w:rFonts w:ascii="Arial" w:hAnsi="Arial" w:cs="Arial"/>
              </w:rPr>
            </w:pPr>
          </w:p>
          <w:p w14:paraId="6371B285" w14:textId="77777777" w:rsidR="006C3329" w:rsidRPr="00E334FE" w:rsidRDefault="006C3329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r w:rsidRPr="00E334FE">
              <w:rPr>
                <w:rFonts w:ascii="Arial" w:hAnsi="Arial" w:cs="Arial"/>
                <w:b/>
              </w:rPr>
              <w:t>Laufschiene:</w:t>
            </w:r>
          </w:p>
          <w:p w14:paraId="1BDA89AF" w14:textId="77777777" w:rsidR="006C3329" w:rsidRPr="00E334FE" w:rsidRDefault="006C3329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334FE">
              <w:rPr>
                <w:rFonts w:ascii="Arial" w:hAnsi="Arial" w:cs="Arial"/>
              </w:rPr>
              <w:t xml:space="preserve">befestigt an: </w:t>
            </w:r>
            <w:r w:rsidRPr="00E334FE">
              <w:rPr>
                <w:rFonts w:ascii="Arial" w:hAnsi="Arial" w:cs="Arial"/>
                <w:u w:val="single"/>
              </w:rPr>
              <w:tab/>
            </w:r>
          </w:p>
          <w:p w14:paraId="29E0D199" w14:textId="77777777" w:rsidR="006C3329" w:rsidRPr="00E334FE" w:rsidRDefault="006C3329" w:rsidP="00B3157C">
            <w:pPr>
              <w:tabs>
                <w:tab w:val="right" w:pos="5883"/>
              </w:tabs>
              <w:spacing w:line="276" w:lineRule="auto"/>
              <w:rPr>
                <w:rFonts w:ascii="Arial" w:hAnsi="Arial" w:cs="Arial"/>
                <w:u w:val="single"/>
              </w:rPr>
            </w:pPr>
            <w:r w:rsidRPr="00E334FE">
              <w:rPr>
                <w:rFonts w:ascii="Arial" w:hAnsi="Arial" w:cs="Arial"/>
              </w:rPr>
              <w:t xml:space="preserve">Abhanghöhe: </w:t>
            </w:r>
            <w:r w:rsidRPr="00E334FE">
              <w:rPr>
                <w:rFonts w:ascii="Arial" w:hAnsi="Arial" w:cs="Arial"/>
                <w:u w:val="single"/>
              </w:rPr>
              <w:tab/>
              <w:t xml:space="preserve"> mm</w:t>
            </w:r>
          </w:p>
          <w:p w14:paraId="30D597F3" w14:textId="77777777" w:rsidR="006C3329" w:rsidRPr="00E334FE" w:rsidRDefault="006C3329" w:rsidP="00B3157C">
            <w:pPr>
              <w:pStyle w:val="berschrift4"/>
              <w:tabs>
                <w:tab w:val="right" w:pos="5883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E334FE">
              <w:rPr>
                <w:rFonts w:ascii="Arial" w:hAnsi="Arial" w:cs="Arial"/>
                <w:sz w:val="20"/>
              </w:rPr>
              <w:t xml:space="preserve">Abschottung: </w:t>
            </w:r>
            <w:r w:rsidRPr="00E334FE">
              <w:rPr>
                <w:rFonts w:ascii="Arial" w:hAnsi="Arial" w:cs="Arial"/>
                <w:sz w:val="20"/>
                <w:u w:val="single"/>
              </w:rPr>
              <w:tab/>
              <w:t xml:space="preserve"> </w:t>
            </w:r>
          </w:p>
          <w:p w14:paraId="0D33160E" w14:textId="77777777" w:rsidR="006C3329" w:rsidRPr="00E334FE" w:rsidRDefault="006C3329" w:rsidP="00B3157C">
            <w:pPr>
              <w:pStyle w:val="berschrift4"/>
              <w:tabs>
                <w:tab w:val="right" w:pos="5883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E334FE">
              <w:rPr>
                <w:rFonts w:ascii="Arial" w:hAnsi="Arial" w:cs="Arial"/>
                <w:sz w:val="20"/>
              </w:rPr>
              <w:t xml:space="preserve">Laufschienen-Farbe: </w:t>
            </w:r>
            <w:r w:rsidRPr="00E334FE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BE1C337" w14:textId="77777777" w:rsidR="006C3329" w:rsidRPr="00E334FE" w:rsidRDefault="006C3329" w:rsidP="00B3157C">
            <w:pPr>
              <w:pStyle w:val="berschrift4"/>
              <w:tabs>
                <w:tab w:val="right" w:pos="5883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E334FE">
              <w:rPr>
                <w:rFonts w:ascii="Arial" w:hAnsi="Arial" w:cs="Arial"/>
                <w:sz w:val="20"/>
              </w:rPr>
              <w:t xml:space="preserve">Deckenauflagewinkel: </w:t>
            </w:r>
            <w:r w:rsidRPr="00E334FE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F0B14A9" w14:textId="77777777" w:rsidR="006C3329" w:rsidRPr="00E334FE" w:rsidRDefault="006C3329" w:rsidP="006C3329">
            <w:pPr>
              <w:rPr>
                <w:rFonts w:ascii="Arial" w:hAnsi="Arial" w:cs="Arial"/>
              </w:rPr>
            </w:pPr>
          </w:p>
          <w:p w14:paraId="07245EA8" w14:textId="77777777" w:rsidR="006C3329" w:rsidRDefault="006C3329" w:rsidP="00B3157C">
            <w:pPr>
              <w:spacing w:line="276" w:lineRule="auto"/>
              <w:rPr>
                <w:rFonts w:ascii="Arial" w:hAnsi="Arial" w:cs="Arial"/>
                <w:b/>
              </w:rPr>
            </w:pPr>
            <w:r w:rsidRPr="00E334FE">
              <w:rPr>
                <w:rFonts w:ascii="Arial" w:hAnsi="Arial" w:cs="Arial"/>
                <w:b/>
              </w:rPr>
              <w:t>Oberfläche: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2"/>
            </w:tblGrid>
            <w:tr w:rsidR="00A94BC4" w:rsidRPr="007E588E" w14:paraId="2C982C1A" w14:textId="77777777" w:rsidTr="007E588E">
              <w:trPr>
                <w:trHeight w:val="252"/>
              </w:trPr>
              <w:tc>
                <w:tcPr>
                  <w:tcW w:w="5422" w:type="dxa"/>
                  <w:shd w:val="clear" w:color="auto" w:fill="auto"/>
                </w:tcPr>
                <w:p w14:paraId="194FFC8B" w14:textId="77777777" w:rsidR="00A94BC4" w:rsidRPr="007E588E" w:rsidRDefault="00C94166" w:rsidP="00B3157C">
                  <w:pPr>
                    <w:pStyle w:val="berschrift4"/>
                    <w:tabs>
                      <w:tab w:val="right" w:pos="5883"/>
                    </w:tabs>
                    <w:spacing w:line="276" w:lineRule="auto"/>
                    <w:ind w:left="320" w:hanging="320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43558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344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F3D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94BC4" w:rsidRPr="007E588E">
                    <w:rPr>
                      <w:rFonts w:ascii="Arial" w:hAnsi="Arial" w:cs="Arial"/>
                      <w:sz w:val="20"/>
                    </w:rPr>
                    <w:t>DBS (Direktbeschichtung, Melaminharzbeschichtung)</w:t>
                  </w:r>
                  <w:r w:rsidR="00000D97">
                    <w:rPr>
                      <w:rFonts w:ascii="Arial" w:hAnsi="Arial" w:cs="Arial"/>
                      <w:sz w:val="20"/>
                    </w:rPr>
                    <w:t xml:space="preserve"> aus Hauskollektion HUFCOR</w:t>
                  </w:r>
                </w:p>
              </w:tc>
            </w:tr>
            <w:tr w:rsidR="00A94BC4" w:rsidRPr="007E588E" w14:paraId="1853412D" w14:textId="77777777" w:rsidTr="007E588E">
              <w:trPr>
                <w:trHeight w:val="252"/>
              </w:trPr>
              <w:tc>
                <w:tcPr>
                  <w:tcW w:w="5422" w:type="dxa"/>
                  <w:shd w:val="clear" w:color="auto" w:fill="auto"/>
                </w:tcPr>
                <w:p w14:paraId="64E09F7C" w14:textId="77777777" w:rsidR="00A94BC4" w:rsidRPr="007E588E" w:rsidRDefault="00C94166" w:rsidP="00B3157C">
                  <w:pPr>
                    <w:pStyle w:val="berschrift4"/>
                    <w:tabs>
                      <w:tab w:val="right" w:pos="5883"/>
                    </w:tabs>
                    <w:spacing w:line="276" w:lineRule="auto"/>
                    <w:ind w:left="320" w:hanging="320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34885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3D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F3D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94BC4" w:rsidRPr="007E588E">
                    <w:rPr>
                      <w:rFonts w:ascii="Arial" w:hAnsi="Arial" w:cs="Arial"/>
                      <w:sz w:val="20"/>
                    </w:rPr>
                    <w:t>VBS (Verbundelement</w:t>
                  </w:r>
                  <w:r w:rsidR="00FA5BB5">
                    <w:rPr>
                      <w:rFonts w:ascii="Arial" w:hAnsi="Arial" w:cs="Arial"/>
                      <w:sz w:val="20"/>
                    </w:rPr>
                    <w:t xml:space="preserve"> mit </w:t>
                  </w:r>
                  <w:r w:rsidR="00A94BC4" w:rsidRPr="007E588E">
                    <w:rPr>
                      <w:rFonts w:ascii="Arial" w:hAnsi="Arial" w:cs="Arial"/>
                      <w:sz w:val="20"/>
                    </w:rPr>
                    <w:t>HPL/CPL)</w:t>
                  </w:r>
                  <w:r w:rsidR="00000D97">
                    <w:rPr>
                      <w:rFonts w:ascii="Arial" w:hAnsi="Arial" w:cs="Arial"/>
                      <w:sz w:val="20"/>
                    </w:rPr>
                    <w:t xml:space="preserve"> aus Hauskollektion HUFCOR</w:t>
                  </w:r>
                </w:p>
              </w:tc>
            </w:tr>
            <w:tr w:rsidR="00A94BC4" w:rsidRPr="007E588E" w14:paraId="6274B0CC" w14:textId="77777777" w:rsidTr="007E588E">
              <w:trPr>
                <w:trHeight w:val="252"/>
              </w:trPr>
              <w:tc>
                <w:tcPr>
                  <w:tcW w:w="5422" w:type="dxa"/>
                  <w:shd w:val="clear" w:color="auto" w:fill="auto"/>
                </w:tcPr>
                <w:p w14:paraId="4CF808C1" w14:textId="77777777" w:rsidR="00A94BC4" w:rsidRPr="007E588E" w:rsidRDefault="00C94166" w:rsidP="00B3157C">
                  <w:pPr>
                    <w:pStyle w:val="berschrift4"/>
                    <w:tabs>
                      <w:tab w:val="right" w:pos="5883"/>
                    </w:tabs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604196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3D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F3D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94BC4" w:rsidRPr="007E588E">
                    <w:rPr>
                      <w:rFonts w:ascii="Arial" w:hAnsi="Arial" w:cs="Arial"/>
                      <w:sz w:val="20"/>
                    </w:rPr>
                    <w:t>Akusti</w:t>
                  </w:r>
                  <w:r w:rsidR="00617735">
                    <w:rPr>
                      <w:rFonts w:ascii="Arial" w:hAnsi="Arial" w:cs="Arial"/>
                      <w:sz w:val="20"/>
                    </w:rPr>
                    <w:t>sch wirksame Oberfläche</w:t>
                  </w:r>
                </w:p>
              </w:tc>
            </w:tr>
            <w:tr w:rsidR="00A94BC4" w:rsidRPr="007E588E" w14:paraId="335DFD4C" w14:textId="77777777" w:rsidTr="007E588E">
              <w:trPr>
                <w:trHeight w:val="252"/>
              </w:trPr>
              <w:tc>
                <w:tcPr>
                  <w:tcW w:w="5422" w:type="dxa"/>
                  <w:shd w:val="clear" w:color="auto" w:fill="auto"/>
                </w:tcPr>
                <w:p w14:paraId="31AF7666" w14:textId="77777777" w:rsidR="00A94BC4" w:rsidRPr="007E588E" w:rsidRDefault="00C94166" w:rsidP="00B3157C">
                  <w:pPr>
                    <w:pStyle w:val="berschrift4"/>
                    <w:tabs>
                      <w:tab w:val="right" w:pos="5883"/>
                    </w:tabs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-1221588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3D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F3D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94BC4" w:rsidRPr="007E588E">
                    <w:rPr>
                      <w:rFonts w:ascii="Arial" w:hAnsi="Arial" w:cs="Arial"/>
                      <w:sz w:val="20"/>
                    </w:rPr>
                    <w:t>Furnier</w:t>
                  </w:r>
                </w:p>
              </w:tc>
            </w:tr>
            <w:tr w:rsidR="00A94BC4" w:rsidRPr="007E588E" w14:paraId="07F376ED" w14:textId="77777777" w:rsidTr="007E588E">
              <w:trPr>
                <w:trHeight w:val="252"/>
              </w:trPr>
              <w:tc>
                <w:tcPr>
                  <w:tcW w:w="5422" w:type="dxa"/>
                  <w:shd w:val="clear" w:color="auto" w:fill="auto"/>
                </w:tcPr>
                <w:p w14:paraId="37CB2912" w14:textId="77777777" w:rsidR="00A94BC4" w:rsidRPr="007E588E" w:rsidRDefault="00C94166" w:rsidP="00B3157C">
                  <w:pPr>
                    <w:pStyle w:val="berschrift4"/>
                    <w:tabs>
                      <w:tab w:val="right" w:pos="5883"/>
                    </w:tabs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</w:rPr>
                      <w:id w:val="1139141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3DAA">
                        <w:rPr>
                          <w:rFonts w:ascii="MS Gothic" w:eastAsia="MS Gothic" w:hAnsi="MS Gothic" w:cs="Arial" w:hint="eastAsia"/>
                          <w:sz w:val="20"/>
                        </w:rPr>
                        <w:t>☐</w:t>
                      </w:r>
                    </w:sdtContent>
                  </w:sdt>
                  <w:r w:rsidR="006F3DA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A94BC4" w:rsidRPr="007E588E">
                    <w:rPr>
                      <w:rFonts w:ascii="Arial" w:hAnsi="Arial" w:cs="Arial"/>
                      <w:sz w:val="20"/>
                    </w:rPr>
                    <w:t>Sonstige</w:t>
                  </w:r>
                </w:p>
              </w:tc>
            </w:tr>
          </w:tbl>
          <w:p w14:paraId="22261E58" w14:textId="77777777" w:rsidR="006C3329" w:rsidRDefault="006C3329" w:rsidP="00C90180">
            <w:pPr>
              <w:pStyle w:val="berschrift4"/>
              <w:tabs>
                <w:tab w:val="right" w:pos="5883"/>
              </w:tabs>
              <w:rPr>
                <w:rFonts w:ascii="Arial" w:hAnsi="Arial" w:cs="Arial"/>
                <w:sz w:val="20"/>
              </w:rPr>
            </w:pPr>
          </w:p>
          <w:p w14:paraId="2B66CAF2" w14:textId="7B19357F" w:rsidR="00C90180" w:rsidRPr="00DF2FBA" w:rsidRDefault="00DF2FBA" w:rsidP="00C90180">
            <w:pPr>
              <w:rPr>
                <w:rFonts w:ascii="Arial" w:hAnsi="Arial" w:cs="Arial"/>
              </w:rPr>
            </w:pPr>
            <w:r w:rsidRPr="00DF2FBA">
              <w:rPr>
                <w:rFonts w:ascii="Arial" w:hAnsi="Arial" w:cs="Arial"/>
              </w:rPr>
              <w:t>Bemerkung (</w:t>
            </w:r>
            <w:r w:rsidR="00101CE2">
              <w:rPr>
                <w:rFonts w:ascii="Arial" w:hAnsi="Arial" w:cs="Arial"/>
              </w:rPr>
              <w:t>Oberflächenf</w:t>
            </w:r>
            <w:r w:rsidRPr="00DF2FBA">
              <w:rPr>
                <w:rFonts w:ascii="Arial" w:hAnsi="Arial" w:cs="Arial"/>
              </w:rPr>
              <w:t xml:space="preserve">arbe, Akustik-Lochung, Hersteller): </w:t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  <w:r w:rsidRPr="00DF2FBA">
              <w:rPr>
                <w:rFonts w:ascii="Arial" w:hAnsi="Arial" w:cs="Arial"/>
              </w:rPr>
              <w:softHyphen/>
            </w:r>
          </w:p>
          <w:p w14:paraId="21846980" w14:textId="77777777" w:rsidR="00C90180" w:rsidRDefault="00C90180" w:rsidP="00C90180"/>
          <w:p w14:paraId="6FD02731" w14:textId="77777777" w:rsidR="00C90180" w:rsidRDefault="00DF2FBA" w:rsidP="00C90180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E334FE">
              <w:rPr>
                <w:rFonts w:ascii="Arial" w:hAnsi="Arial" w:cs="Arial"/>
                <w:u w:val="single"/>
              </w:rPr>
              <w:tab/>
            </w:r>
            <w:r w:rsidRPr="00E334FE">
              <w:rPr>
                <w:rFonts w:ascii="Arial" w:hAnsi="Arial" w:cs="Arial"/>
                <w:u w:val="single"/>
              </w:rPr>
              <w:tab/>
            </w:r>
            <w:r w:rsidRPr="00E334FE">
              <w:rPr>
                <w:rFonts w:ascii="Arial" w:hAnsi="Arial" w:cs="Arial"/>
                <w:u w:val="single"/>
              </w:rPr>
              <w:tab/>
            </w:r>
            <w:r w:rsidRPr="00E334FE">
              <w:rPr>
                <w:rFonts w:ascii="Arial" w:hAnsi="Arial" w:cs="Arial"/>
                <w:u w:val="single"/>
              </w:rPr>
              <w:tab/>
            </w:r>
            <w:r w:rsidRPr="00E334FE">
              <w:rPr>
                <w:rFonts w:ascii="Arial" w:hAnsi="Arial" w:cs="Arial"/>
                <w:u w:val="single"/>
              </w:rPr>
              <w:tab/>
            </w:r>
            <w:r w:rsidRPr="00E334FE">
              <w:rPr>
                <w:rFonts w:ascii="Arial" w:hAnsi="Arial" w:cs="Arial"/>
                <w:u w:val="single"/>
              </w:rPr>
              <w:tab/>
            </w:r>
            <w:r w:rsidRPr="00E334FE">
              <w:rPr>
                <w:rFonts w:ascii="Arial" w:hAnsi="Arial" w:cs="Arial"/>
                <w:u w:val="single"/>
              </w:rPr>
              <w:tab/>
            </w:r>
            <w:r w:rsidRPr="00E334FE">
              <w:rPr>
                <w:rFonts w:ascii="Arial" w:hAnsi="Arial" w:cs="Arial"/>
                <w:u w:val="single"/>
              </w:rPr>
              <w:tab/>
            </w:r>
          </w:p>
          <w:p w14:paraId="1F7C7EE2" w14:textId="77777777" w:rsidR="00617735" w:rsidRDefault="00617735" w:rsidP="00617735">
            <w:pPr>
              <w:rPr>
                <w:rFonts w:ascii="Arial" w:hAnsi="Arial" w:cs="Arial"/>
                <w:b/>
              </w:rPr>
            </w:pPr>
          </w:p>
          <w:p w14:paraId="061C7627" w14:textId="77777777" w:rsidR="00B3157C" w:rsidRDefault="00B3157C" w:rsidP="00B3157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CED65AD" w14:textId="77777777" w:rsidR="00B3157C" w:rsidRDefault="00B3157C" w:rsidP="00B3157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A625779" w14:textId="77777777" w:rsidR="00B3157C" w:rsidRDefault="00B3157C" w:rsidP="00B3157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9C26437" w14:textId="77777777" w:rsidR="00B3157C" w:rsidRDefault="00B3157C" w:rsidP="00B3157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18B9914" w14:textId="77777777" w:rsidR="00B3157C" w:rsidRDefault="00B3157C" w:rsidP="00B3157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37C5AEC" w14:textId="77777777" w:rsidR="00B3157C" w:rsidRDefault="00B3157C" w:rsidP="00B3157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4B8F496" w14:textId="77777777" w:rsidR="00617735" w:rsidRDefault="00617735" w:rsidP="00B3157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Schalldämmforderung:</w:t>
            </w:r>
          </w:p>
          <w:p w14:paraId="268C0B11" w14:textId="77777777" w:rsidR="00617735" w:rsidRDefault="00C94166" w:rsidP="00B3157C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545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39 dB mit Prüfzeugnis</w:t>
            </w:r>
            <w:r w:rsidR="00617735">
              <w:rPr>
                <w:rFonts w:ascii="Arial" w:hAnsi="Arial" w:cs="Arial"/>
                <w:b/>
              </w:rPr>
              <w:tab/>
            </w:r>
          </w:p>
          <w:p w14:paraId="65914638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67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42 dB mit Prüfzeugnis</w:t>
            </w:r>
          </w:p>
          <w:p w14:paraId="113FB148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393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43 dB mit Prüfzeugnis</w:t>
            </w:r>
          </w:p>
          <w:p w14:paraId="5380CFF3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281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46 dB mit Prüfzeugnis</w:t>
            </w:r>
          </w:p>
          <w:p w14:paraId="0FB69158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128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48 dB mit Prüfzeugnis</w:t>
            </w:r>
          </w:p>
          <w:p w14:paraId="69F29E4E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872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49 dB mit Prüfzeugnis</w:t>
            </w:r>
          </w:p>
          <w:p w14:paraId="1BAFFF2A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135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51 dB mit Prüfzeugnis</w:t>
            </w:r>
          </w:p>
          <w:p w14:paraId="49DCA627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694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53 dB mit Prüfzeugnis</w:t>
            </w:r>
          </w:p>
          <w:p w14:paraId="30DF1357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4090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54 dB mit Prüfzeugnis</w:t>
            </w:r>
          </w:p>
          <w:p w14:paraId="78F5BD07" w14:textId="77777777" w:rsidR="00617735" w:rsidRDefault="00C94166" w:rsidP="00B3157C">
            <w:pPr>
              <w:tabs>
                <w:tab w:val="right" w:pos="5358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031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35">
              <w:rPr>
                <w:rFonts w:ascii="Arial" w:hAnsi="Arial" w:cs="Arial"/>
              </w:rPr>
              <w:t xml:space="preserve"> 57</w:t>
            </w:r>
            <w:r w:rsidR="0037459D">
              <w:rPr>
                <w:rFonts w:ascii="Arial" w:hAnsi="Arial" w:cs="Arial"/>
              </w:rPr>
              <w:t xml:space="preserve"> </w:t>
            </w:r>
            <w:r w:rsidR="00617735">
              <w:rPr>
                <w:rFonts w:ascii="Arial" w:hAnsi="Arial" w:cs="Arial"/>
              </w:rPr>
              <w:t>dB mit Prüfzeugnis (nur mit Typ 100 möglich)</w:t>
            </w:r>
          </w:p>
          <w:p w14:paraId="0661C03D" w14:textId="77777777" w:rsidR="0037459D" w:rsidRDefault="0037459D" w:rsidP="00617735">
            <w:pPr>
              <w:tabs>
                <w:tab w:val="right" w:pos="5358"/>
              </w:tabs>
              <w:rPr>
                <w:rFonts w:ascii="Arial" w:hAnsi="Arial" w:cs="Arial"/>
                <w:b/>
              </w:rPr>
            </w:pPr>
          </w:p>
          <w:p w14:paraId="6F18A006" w14:textId="77777777" w:rsidR="0037459D" w:rsidRPr="0037459D" w:rsidRDefault="0037459D" w:rsidP="0037459D">
            <w:pPr>
              <w:tabs>
                <w:tab w:val="right" w:pos="5358"/>
              </w:tabs>
              <w:rPr>
                <w:rFonts w:ascii="Arial" w:hAnsi="Arial" w:cs="Arial"/>
              </w:rPr>
            </w:pPr>
            <w:r w:rsidRPr="0037459D">
              <w:rPr>
                <w:rFonts w:ascii="Arial" w:hAnsi="Arial" w:cs="Arial"/>
              </w:rPr>
              <w:t>*auf Anfrage sind Sonderausführungen möglich</w:t>
            </w:r>
          </w:p>
          <w:p w14:paraId="1EC00B68" w14:textId="77777777" w:rsidR="0037459D" w:rsidRDefault="0037459D" w:rsidP="00617735">
            <w:pPr>
              <w:tabs>
                <w:tab w:val="right" w:pos="5358"/>
              </w:tabs>
              <w:rPr>
                <w:rFonts w:ascii="Arial" w:hAnsi="Arial" w:cs="Arial"/>
                <w:b/>
              </w:rPr>
            </w:pPr>
          </w:p>
          <w:p w14:paraId="488246C2" w14:textId="77777777" w:rsidR="00617735" w:rsidRDefault="00617735" w:rsidP="00C90180"/>
          <w:p w14:paraId="48E1603C" w14:textId="77777777" w:rsidR="00C90180" w:rsidRDefault="00C90180" w:rsidP="00C90180"/>
          <w:p w14:paraId="0935BCE2" w14:textId="77777777" w:rsidR="006B47DA" w:rsidRDefault="006B47DA" w:rsidP="00C90180"/>
          <w:p w14:paraId="6D9BF0D5" w14:textId="77777777" w:rsidR="006B47DA" w:rsidRDefault="006B47DA" w:rsidP="00C90180"/>
          <w:p w14:paraId="12730734" w14:textId="77777777" w:rsidR="006B47DA" w:rsidRPr="00C90180" w:rsidRDefault="006B47DA" w:rsidP="00C90180"/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80D" w14:textId="77777777" w:rsidR="006C3329" w:rsidRPr="00E334FE" w:rsidRDefault="006C3329" w:rsidP="006C3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1FEF937A" w14:textId="77777777" w:rsidR="006C3329" w:rsidRPr="00FE6299" w:rsidRDefault="006C3329" w:rsidP="006C3329">
            <w:pPr>
              <w:rPr>
                <w:rFonts w:ascii="Arial" w:hAnsi="Arial" w:cs="Arial"/>
              </w:rPr>
            </w:pPr>
          </w:p>
        </w:tc>
      </w:tr>
    </w:tbl>
    <w:p w14:paraId="2DEE422E" w14:textId="77777777" w:rsidR="006D13B1" w:rsidRDefault="006D13B1"/>
    <w:sectPr w:rsidR="006D13B1" w:rsidSect="00B9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E8EB" w14:textId="77777777" w:rsidR="004100F3" w:rsidRDefault="004100F3">
      <w:r>
        <w:separator/>
      </w:r>
    </w:p>
  </w:endnote>
  <w:endnote w:type="continuationSeparator" w:id="0">
    <w:p w14:paraId="0AD38199" w14:textId="77777777" w:rsidR="004100F3" w:rsidRDefault="0041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37F2" w14:textId="77777777" w:rsidR="00A94BC4" w:rsidRDefault="00A94B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107"/>
      <w:gridCol w:w="5097"/>
    </w:tblGrid>
    <w:tr w:rsidR="00A94BC4" w14:paraId="0352EF90" w14:textId="77777777" w:rsidTr="00CC0F17">
      <w:tc>
        <w:tcPr>
          <w:tcW w:w="5172" w:type="dxa"/>
        </w:tcPr>
        <w:p w14:paraId="54EDF99D" w14:textId="68AE9748" w:rsidR="00A94BC4" w:rsidRDefault="00A94BC4" w:rsidP="00CC0F17">
          <w:pPr>
            <w:rPr>
              <w:rFonts w:ascii="Arial" w:hAnsi="Arial" w:cs="Arial"/>
              <w:sz w:val="18"/>
              <w:szCs w:val="18"/>
            </w:rPr>
          </w:pPr>
          <w:r w:rsidRPr="00CC0F17">
            <w:rPr>
              <w:rFonts w:ascii="Arial" w:hAnsi="Arial" w:cs="Arial"/>
              <w:sz w:val="18"/>
              <w:szCs w:val="18"/>
            </w:rPr>
            <w:fldChar w:fldCharType="begin"/>
          </w:r>
          <w:r w:rsidRPr="00CC0F17">
            <w:rPr>
              <w:rFonts w:ascii="Arial" w:hAnsi="Arial" w:cs="Arial"/>
              <w:sz w:val="18"/>
              <w:szCs w:val="18"/>
            </w:rPr>
            <w:instrText xml:space="preserve"> TIME \@ "dd.MM.yyyy" </w:instrText>
          </w:r>
          <w:r w:rsidRPr="00CC0F17">
            <w:rPr>
              <w:rFonts w:ascii="Arial" w:hAnsi="Arial" w:cs="Arial"/>
              <w:sz w:val="18"/>
              <w:szCs w:val="18"/>
            </w:rPr>
            <w:fldChar w:fldCharType="separate"/>
          </w:r>
          <w:r w:rsidR="00065147">
            <w:rPr>
              <w:rFonts w:ascii="Arial" w:hAnsi="Arial" w:cs="Arial"/>
              <w:noProof/>
              <w:sz w:val="18"/>
              <w:szCs w:val="18"/>
            </w:rPr>
            <w:t>13.05.2020</w:t>
          </w:r>
          <w:r w:rsidRPr="00CC0F17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5172" w:type="dxa"/>
        </w:tcPr>
        <w:p w14:paraId="488DCF35" w14:textId="77777777" w:rsidR="00A94BC4" w:rsidRDefault="00A94BC4" w:rsidP="00AB0C88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BV: </w:t>
          </w:r>
        </w:p>
      </w:tc>
    </w:tr>
  </w:tbl>
  <w:p w14:paraId="1FBD097B" w14:textId="77777777" w:rsidR="00A94BC4" w:rsidRPr="00981D2B" w:rsidRDefault="00A94BC4" w:rsidP="00CC0F17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19D0" w14:textId="77777777" w:rsidR="00A94BC4" w:rsidRDefault="00A94B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AAC4" w14:textId="77777777" w:rsidR="004100F3" w:rsidRDefault="004100F3">
      <w:r>
        <w:separator/>
      </w:r>
    </w:p>
  </w:footnote>
  <w:footnote w:type="continuationSeparator" w:id="0">
    <w:p w14:paraId="44D170B3" w14:textId="77777777" w:rsidR="004100F3" w:rsidRDefault="0041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A24D" w14:textId="77777777" w:rsidR="00A94BC4" w:rsidRDefault="00A94BC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193220" w14:textId="77777777" w:rsidR="00A94BC4" w:rsidRDefault="00A94B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1E3E" w14:textId="77777777" w:rsidR="00A94BC4" w:rsidRDefault="00A94B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41BC" w14:textId="77777777" w:rsidR="00A94BC4" w:rsidRDefault="00A94B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92B76"/>
    <w:multiLevelType w:val="hybridMultilevel"/>
    <w:tmpl w:val="F6D6023E"/>
    <w:lvl w:ilvl="0" w:tplc="3D3EED16">
      <w:start w:val="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0636"/>
    <w:multiLevelType w:val="hybridMultilevel"/>
    <w:tmpl w:val="A6BC1DA0"/>
    <w:lvl w:ilvl="0" w:tplc="204A08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3B36"/>
    <w:multiLevelType w:val="hybridMultilevel"/>
    <w:tmpl w:val="6878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AE"/>
    <w:rsid w:val="00000D97"/>
    <w:rsid w:val="0000118B"/>
    <w:rsid w:val="00003D8E"/>
    <w:rsid w:val="000278AA"/>
    <w:rsid w:val="00037492"/>
    <w:rsid w:val="00055911"/>
    <w:rsid w:val="0006443B"/>
    <w:rsid w:val="00065147"/>
    <w:rsid w:val="000749EB"/>
    <w:rsid w:val="00077DCD"/>
    <w:rsid w:val="00083224"/>
    <w:rsid w:val="000A2421"/>
    <w:rsid w:val="000D351D"/>
    <w:rsid w:val="000E3125"/>
    <w:rsid w:val="000F4862"/>
    <w:rsid w:val="00101CE2"/>
    <w:rsid w:val="00185F35"/>
    <w:rsid w:val="001F11AE"/>
    <w:rsid w:val="00240D18"/>
    <w:rsid w:val="00246926"/>
    <w:rsid w:val="00250BDF"/>
    <w:rsid w:val="00253632"/>
    <w:rsid w:val="002543E4"/>
    <w:rsid w:val="0027491E"/>
    <w:rsid w:val="00285CA6"/>
    <w:rsid w:val="002B75DF"/>
    <w:rsid w:val="002E1311"/>
    <w:rsid w:val="002E1540"/>
    <w:rsid w:val="002F1743"/>
    <w:rsid w:val="00314C14"/>
    <w:rsid w:val="003568A7"/>
    <w:rsid w:val="003647B1"/>
    <w:rsid w:val="0037459D"/>
    <w:rsid w:val="003B0F45"/>
    <w:rsid w:val="003C16A7"/>
    <w:rsid w:val="00400345"/>
    <w:rsid w:val="004100F3"/>
    <w:rsid w:val="004235AE"/>
    <w:rsid w:val="00471B69"/>
    <w:rsid w:val="004B4BF3"/>
    <w:rsid w:val="004C5248"/>
    <w:rsid w:val="004D6670"/>
    <w:rsid w:val="004F2122"/>
    <w:rsid w:val="00525689"/>
    <w:rsid w:val="005627EA"/>
    <w:rsid w:val="00567C2F"/>
    <w:rsid w:val="00575E0A"/>
    <w:rsid w:val="00584A8F"/>
    <w:rsid w:val="005914E5"/>
    <w:rsid w:val="005C1065"/>
    <w:rsid w:val="00617735"/>
    <w:rsid w:val="006307BE"/>
    <w:rsid w:val="00643D38"/>
    <w:rsid w:val="00643E8F"/>
    <w:rsid w:val="006A6F98"/>
    <w:rsid w:val="006B47DA"/>
    <w:rsid w:val="006B798F"/>
    <w:rsid w:val="006C3329"/>
    <w:rsid w:val="006D13B1"/>
    <w:rsid w:val="006F3DAA"/>
    <w:rsid w:val="00754FB7"/>
    <w:rsid w:val="00772BE9"/>
    <w:rsid w:val="007C10F3"/>
    <w:rsid w:val="007C535E"/>
    <w:rsid w:val="007D6F79"/>
    <w:rsid w:val="007E588E"/>
    <w:rsid w:val="007E5D21"/>
    <w:rsid w:val="007F6757"/>
    <w:rsid w:val="0081097E"/>
    <w:rsid w:val="00817B05"/>
    <w:rsid w:val="008363A1"/>
    <w:rsid w:val="008638DA"/>
    <w:rsid w:val="00877248"/>
    <w:rsid w:val="008B0A2B"/>
    <w:rsid w:val="008C3BF3"/>
    <w:rsid w:val="008E4EA2"/>
    <w:rsid w:val="008F3E18"/>
    <w:rsid w:val="0091259B"/>
    <w:rsid w:val="009339BD"/>
    <w:rsid w:val="00965F87"/>
    <w:rsid w:val="00981D2B"/>
    <w:rsid w:val="00981DDA"/>
    <w:rsid w:val="00982D9D"/>
    <w:rsid w:val="009E6F07"/>
    <w:rsid w:val="00A94BC4"/>
    <w:rsid w:val="00AA5E3B"/>
    <w:rsid w:val="00AB0C88"/>
    <w:rsid w:val="00AC2D6D"/>
    <w:rsid w:val="00AD62D4"/>
    <w:rsid w:val="00AE196A"/>
    <w:rsid w:val="00B026A9"/>
    <w:rsid w:val="00B3157C"/>
    <w:rsid w:val="00B75297"/>
    <w:rsid w:val="00B86096"/>
    <w:rsid w:val="00B905E4"/>
    <w:rsid w:val="00B949F0"/>
    <w:rsid w:val="00BA0E92"/>
    <w:rsid w:val="00BD7048"/>
    <w:rsid w:val="00BE3D28"/>
    <w:rsid w:val="00BE6927"/>
    <w:rsid w:val="00C07111"/>
    <w:rsid w:val="00C10D8B"/>
    <w:rsid w:val="00C90180"/>
    <w:rsid w:val="00C94166"/>
    <w:rsid w:val="00CC0F17"/>
    <w:rsid w:val="00CE131F"/>
    <w:rsid w:val="00CE35AB"/>
    <w:rsid w:val="00D00F92"/>
    <w:rsid w:val="00D61C57"/>
    <w:rsid w:val="00D72344"/>
    <w:rsid w:val="00D724DC"/>
    <w:rsid w:val="00D80E9B"/>
    <w:rsid w:val="00D92C5A"/>
    <w:rsid w:val="00DA43DA"/>
    <w:rsid w:val="00DA4F0A"/>
    <w:rsid w:val="00DA6598"/>
    <w:rsid w:val="00DF2FBA"/>
    <w:rsid w:val="00E334FE"/>
    <w:rsid w:val="00E66F48"/>
    <w:rsid w:val="00E66FFF"/>
    <w:rsid w:val="00E872A7"/>
    <w:rsid w:val="00EA3E36"/>
    <w:rsid w:val="00EA778A"/>
    <w:rsid w:val="00EC709D"/>
    <w:rsid w:val="00ED5AB3"/>
    <w:rsid w:val="00EE32EE"/>
    <w:rsid w:val="00F321D1"/>
    <w:rsid w:val="00F407DD"/>
    <w:rsid w:val="00F43C30"/>
    <w:rsid w:val="00FA5BB5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C2195"/>
  <w14:defaultImageDpi w14:val="0"/>
  <w15:docId w15:val="{90B5CFF7-9C01-44CF-AB3D-A63728F5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jc w:val="center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character" w:styleId="Seitenzahl">
    <w:name w:val="page number"/>
    <w:uiPriority w:val="99"/>
    <w:rPr>
      <w:rFonts w:cs="Times New Roman"/>
    </w:r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b/>
      <w:sz w:val="36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Pr>
      <w:sz w:val="24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81D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0F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E6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20F7-B61A-410B-917B-EE229C50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</vt:lpstr>
    </vt:vector>
  </TitlesOfParts>
  <Company>HUFCOR Deutschland GmbH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</dc:title>
  <dc:subject>mobile Trennwände</dc:subject>
  <dc:creator>Haedicke</dc:creator>
  <cp:keywords/>
  <dc:description/>
  <cp:lastModifiedBy>Cindy Schmidt</cp:lastModifiedBy>
  <cp:revision>15</cp:revision>
  <cp:lastPrinted>2019-01-18T11:03:00Z</cp:lastPrinted>
  <dcterms:created xsi:type="dcterms:W3CDTF">2019-01-10T09:31:00Z</dcterms:created>
  <dcterms:modified xsi:type="dcterms:W3CDTF">2020-05-13T13:00:00Z</dcterms:modified>
</cp:coreProperties>
</file>